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</w:rPr>
        <w:drawing>
          <wp:anchor distT="152400" distB="152400" distL="152400" distR="1524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1536700" cy="136174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DHS-New-logo-_Colour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361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 xml:space="preserve">The SHDHS Music Council Executive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Code of Conduct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By becoming a member of the Music Council Executive I understand that I am committing to be a 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leader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and a </w:t>
      </w:r>
      <w:r>
        <w:rPr>
          <w:rFonts w:ascii="Helvetica" w:cs="Arial Unicode MS" w:hAnsi="Arial Unicode MS" w:eastAsia="Arial Unicode MS"/>
          <w:b w:val="1"/>
          <w:bCs w:val="1"/>
          <w:rtl w:val="0"/>
        </w:rPr>
        <w:t>role model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 in the South Huron Music Program.  Therefore, in addition to the duties outlined for me in the Music Council Constitution, I also agree and commit to the following: </w:t>
      </w:r>
    </w:p>
    <w:p>
      <w:pPr>
        <w:pStyle w:val="Body"/>
        <w:bidi w:val="0"/>
      </w:pP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I will demonstrate leadership and appropriate behaviour during all school activities and trips. 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I will arrive early and help with the setup and the clean-up of rehearsal spaces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I will demonstrate and model positive ensemble skills by being warmed up, tuned and having all required materials (music, pencil etc.) before rehearsal begins. 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I will be prepared for rehearsals by practicing my music ahead of time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I will be attentive and focussed in rehearsals and help others in my section whenever possible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I will have an exemplary attendance record in all of my classes and rehearsals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I will exhibit leadership by maintaining all commitments I have made to the music program for the duration of my time at SHDHS. 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I will be attentive and focussed in all Music Council General and Executive meetings. 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I will actively participate in all Music Council led events.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 I will read the minutes of each meeting and check the music council bulletin board and Facebook page each day.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 I will complete all assigned tasks by the date given.  If I am unable to complete a task on time, I will ask for help from my fellow music council executive members and speak with Mr. Moore or </w:t>
      </w:r>
      <w:r>
        <w:rPr>
          <w:rtl w:val="0"/>
          <w:lang w:val="en-US"/>
        </w:rPr>
        <w:t xml:space="preserve">the Music Council President </w:t>
      </w:r>
      <w:r>
        <w:rPr>
          <w:rtl w:val="0"/>
          <w:lang w:val="en-US"/>
        </w:rPr>
        <w:t>BEFORE the due date.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 Above all, I commit to uphold the pillars of the SHDHS Music Program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 xml:space="preserve"> If I do not fulfill the above requirements, I understand that I might be removed from my music council executive position.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I, _________________________ have read, understand and agree to the Music Council Executive Code of Conduct listed above.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______________________________________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Signature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List"/>
    <w:next w:val="List 0"/>
    <w:pPr>
      <w:numPr>
        <w:numId w:val="1"/>
      </w:numPr>
    </w:pPr>
  </w:style>
  <w:style w:type="numbering" w:styleId="List">
    <w:name w:val="List"/>
    <w:next w:val="Lis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