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7E" w:rsidRPr="00610437" w:rsidRDefault="009C197E" w:rsidP="00610437">
      <w:pPr>
        <w:pStyle w:val="Header"/>
        <w:pBdr>
          <w:bottom w:val="thickThinSmallGap" w:sz="24" w:space="1" w:color="622423"/>
        </w:pBdr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BLM 4</w:t>
      </w:r>
    </w:p>
    <w:p w:rsidR="009C197E" w:rsidRDefault="009C197E" w:rsidP="00610437">
      <w:pPr>
        <w:pStyle w:val="Header"/>
        <w:pBdr>
          <w:bottom w:val="thickThinSmallGap" w:sz="24" w:space="1" w:color="622423"/>
        </w:pBd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Composing in </w:t>
      </w:r>
      <w:proofErr w:type="gramStart"/>
      <w:r>
        <w:rPr>
          <w:rFonts w:ascii="Cambria" w:hAnsi="Cambria"/>
          <w:sz w:val="32"/>
          <w:szCs w:val="32"/>
        </w:rPr>
        <w:t>The</w:t>
      </w:r>
      <w:proofErr w:type="gramEnd"/>
      <w:r>
        <w:rPr>
          <w:rFonts w:ascii="Cambria" w:hAnsi="Cambria"/>
          <w:sz w:val="32"/>
          <w:szCs w:val="32"/>
        </w:rPr>
        <w:t xml:space="preserve"> Classical Style – Guitar Quartet</w:t>
      </w:r>
    </w:p>
    <w:p w:rsidR="009C197E" w:rsidRDefault="00191B17">
      <w:r>
        <w:rPr>
          <w:noProof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waltz full score.TIF" style="position:absolute;margin-left:-27.75pt;margin-top:9pt;width:513pt;height:588pt;z-index:-251658752;visibility:visible">
            <v:imagedata r:id="rId6" o:title="" croptop="981f"/>
          </v:shape>
        </w:pict>
      </w:r>
    </w:p>
    <w:sectPr w:rsidR="009C197E" w:rsidSect="009C170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97E" w:rsidRDefault="009C197E" w:rsidP="00F468F8">
      <w:pPr>
        <w:spacing w:after="0" w:line="240" w:lineRule="auto"/>
      </w:pPr>
      <w:r>
        <w:separator/>
      </w:r>
    </w:p>
  </w:endnote>
  <w:endnote w:type="continuationSeparator" w:id="0">
    <w:p w:rsidR="009C197E" w:rsidRDefault="009C197E" w:rsidP="00F4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7E" w:rsidRDefault="009C197E" w:rsidP="00610437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Grade 12 University/College Guitar Music AMG 4M Lesson 2</w:t>
    </w:r>
  </w:p>
  <w:p w:rsidR="009C197E" w:rsidRPr="00610437" w:rsidRDefault="009C197E" w:rsidP="00610437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Ontario Music Educators’ Association </w:t>
    </w:r>
    <w:hyperlink r:id="rId1" w:history="1">
      <w:r w:rsidRPr="00610437">
        <w:rPr>
          <w:rStyle w:val="Hyperlink"/>
          <w:rFonts w:ascii="Arial" w:hAnsi="Arial" w:cs="Arial"/>
          <w:sz w:val="24"/>
          <w:szCs w:val="24"/>
        </w:rPr>
        <w:t>www.omea.on.ca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97E" w:rsidRDefault="009C197E" w:rsidP="00F468F8">
      <w:pPr>
        <w:spacing w:after="0" w:line="240" w:lineRule="auto"/>
      </w:pPr>
      <w:r>
        <w:separator/>
      </w:r>
    </w:p>
  </w:footnote>
  <w:footnote w:type="continuationSeparator" w:id="0">
    <w:p w:rsidR="009C197E" w:rsidRDefault="009C197E" w:rsidP="00F46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8F8"/>
    <w:rsid w:val="00022838"/>
    <w:rsid w:val="00191B17"/>
    <w:rsid w:val="00485398"/>
    <w:rsid w:val="004A11FE"/>
    <w:rsid w:val="004A5217"/>
    <w:rsid w:val="004E54D2"/>
    <w:rsid w:val="00536B92"/>
    <w:rsid w:val="005B6006"/>
    <w:rsid w:val="00610437"/>
    <w:rsid w:val="006C3B98"/>
    <w:rsid w:val="008A4649"/>
    <w:rsid w:val="009C1705"/>
    <w:rsid w:val="009C197E"/>
    <w:rsid w:val="00D1261A"/>
    <w:rsid w:val="00F4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68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4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68F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4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68F8"/>
    <w:rPr>
      <w:rFonts w:cs="Times New Roman"/>
    </w:rPr>
  </w:style>
  <w:style w:type="character" w:styleId="Hyperlink">
    <w:name w:val="Hyperlink"/>
    <w:basedOn w:val="DefaultParagraphFont"/>
    <w:uiPriority w:val="99"/>
    <w:rsid w:val="006104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mea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Composing in The Classical Style – Guitar Quartet</dc:title>
  <dc:subject/>
  <dc:creator>Bob</dc:creator>
  <cp:keywords/>
  <dc:description/>
  <cp:lastModifiedBy>rbeatty</cp:lastModifiedBy>
  <cp:revision>4</cp:revision>
  <dcterms:created xsi:type="dcterms:W3CDTF">2010-12-21T01:55:00Z</dcterms:created>
  <dcterms:modified xsi:type="dcterms:W3CDTF">2011-01-23T22:33:00Z</dcterms:modified>
</cp:coreProperties>
</file>