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tblInd w:w="-4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3384"/>
        <w:gridCol w:w="1976"/>
        <w:gridCol w:w="580"/>
        <w:gridCol w:w="3600"/>
      </w:tblGrid>
      <w:tr w:rsidR="00E43D1D" w:rsidRPr="00B44C97" w14:paraId="45E98971" w14:textId="77777777" w:rsidTr="008A308A">
        <w:tblPrEx>
          <w:tblCellMar>
            <w:top w:w="0" w:type="dxa"/>
            <w:bottom w:w="0" w:type="dxa"/>
          </w:tblCellMar>
        </w:tblPrEx>
        <w:trPr>
          <w:cantSplit/>
        </w:trPr>
        <w:tc>
          <w:tcPr>
            <w:tcW w:w="5940" w:type="dxa"/>
            <w:gridSpan w:val="3"/>
            <w:tcBorders>
              <w:top w:val="double" w:sz="4" w:space="0" w:color="000000"/>
              <w:left w:val="double" w:sz="4" w:space="0" w:color="000000"/>
              <w:bottom w:val="double" w:sz="4" w:space="0" w:color="000000"/>
              <w:right w:val="single" w:sz="4" w:space="0" w:color="000000"/>
            </w:tcBorders>
            <w:shd w:val="clear" w:color="000000" w:fill="FFCC00"/>
            <w:tcMar>
              <w:left w:w="137" w:type="dxa"/>
              <w:right w:w="108" w:type="dxa"/>
            </w:tcMar>
            <w:vAlign w:val="center"/>
          </w:tcPr>
          <w:p w14:paraId="207A318D" w14:textId="6F47D60F" w:rsidR="00E43D1D" w:rsidRPr="00B44C97" w:rsidRDefault="00E43D1D">
            <w:pPr>
              <w:rPr>
                <w:rFonts w:ascii="Arial" w:hAnsi="Arial" w:cs="Arial"/>
                <w:b/>
                <w:szCs w:val="24"/>
              </w:rPr>
            </w:pPr>
            <w:r w:rsidRPr="008A308A">
              <w:rPr>
                <w:rFonts w:ascii="Arial" w:hAnsi="Arial" w:cs="Arial"/>
                <w:szCs w:val="24"/>
              </w:rPr>
              <w:fldChar w:fldCharType="begin"/>
            </w:r>
            <w:r w:rsidRPr="008A308A">
              <w:rPr>
                <w:rFonts w:ascii="Arial" w:hAnsi="Arial" w:cs="Arial"/>
                <w:szCs w:val="24"/>
              </w:rPr>
              <w:instrText xml:space="preserve"> SEQ CHAPTER \h \r 1</w:instrText>
            </w:r>
            <w:r w:rsidRPr="008A308A">
              <w:rPr>
                <w:rFonts w:ascii="Arial" w:hAnsi="Arial" w:cs="Arial"/>
                <w:szCs w:val="24"/>
              </w:rPr>
              <w:fldChar w:fldCharType="end"/>
            </w:r>
            <w:r w:rsidRPr="008A308A">
              <w:rPr>
                <w:rFonts w:ascii="Arial" w:hAnsi="Arial" w:cs="Arial"/>
                <w:szCs w:val="24"/>
              </w:rPr>
              <w:t>Title of Unit</w:t>
            </w:r>
            <w:r w:rsidR="008A308A">
              <w:rPr>
                <w:rFonts w:ascii="Arial" w:hAnsi="Arial" w:cs="Arial"/>
                <w:szCs w:val="24"/>
              </w:rPr>
              <w:t xml:space="preserve">:  </w:t>
            </w:r>
            <w:r w:rsidR="005D124F">
              <w:rPr>
                <w:rFonts w:ascii="Arial" w:hAnsi="Arial" w:cs="Arial"/>
                <w:b/>
                <w:szCs w:val="24"/>
              </w:rPr>
              <w:t>Ostinato C</w:t>
            </w:r>
            <w:r w:rsidRPr="00B44C97">
              <w:rPr>
                <w:rFonts w:ascii="Arial" w:hAnsi="Arial" w:cs="Arial"/>
                <w:b/>
                <w:szCs w:val="24"/>
              </w:rPr>
              <w:t>reations</w:t>
            </w:r>
          </w:p>
        </w:tc>
        <w:tc>
          <w:tcPr>
            <w:tcW w:w="3600" w:type="dxa"/>
            <w:tcBorders>
              <w:top w:val="double" w:sz="4" w:space="0" w:color="000000"/>
              <w:left w:val="single" w:sz="4" w:space="0" w:color="000000"/>
              <w:bottom w:val="double" w:sz="4" w:space="0" w:color="000000"/>
              <w:right w:val="double" w:sz="4" w:space="0" w:color="000000"/>
            </w:tcBorders>
            <w:shd w:val="clear" w:color="000000" w:fill="FFCC00"/>
            <w:tcMar>
              <w:left w:w="118" w:type="dxa"/>
              <w:right w:w="108" w:type="dxa"/>
            </w:tcMar>
            <w:vAlign w:val="center"/>
          </w:tcPr>
          <w:p w14:paraId="0ACBC24C" w14:textId="77777777" w:rsidR="00E43D1D" w:rsidRPr="00B44C97" w:rsidRDefault="008A308A">
            <w:pPr>
              <w:jc w:val="right"/>
              <w:rPr>
                <w:rFonts w:ascii="Arial" w:hAnsi="Arial" w:cs="Arial"/>
                <w:b/>
                <w:szCs w:val="24"/>
              </w:rPr>
            </w:pPr>
            <w:r>
              <w:rPr>
                <w:rFonts w:ascii="Arial" w:hAnsi="Arial" w:cs="Arial"/>
                <w:b/>
                <w:szCs w:val="24"/>
              </w:rPr>
              <w:t xml:space="preserve">Grade 2 </w:t>
            </w:r>
            <w:r w:rsidR="004E0D9E">
              <w:rPr>
                <w:rFonts w:ascii="Arial" w:hAnsi="Arial" w:cs="Arial"/>
                <w:b/>
                <w:szCs w:val="24"/>
              </w:rPr>
              <w:t>Music</w:t>
            </w:r>
          </w:p>
        </w:tc>
      </w:tr>
      <w:tr w:rsidR="00E43D1D" w:rsidRPr="00B44C97" w14:paraId="79D04C58" w14:textId="77777777" w:rsidTr="008A308A">
        <w:tblPrEx>
          <w:tblCellMar>
            <w:top w:w="0" w:type="dxa"/>
            <w:bottom w:w="0" w:type="dxa"/>
          </w:tblCellMar>
        </w:tblPrEx>
        <w:trPr>
          <w:cantSplit/>
        </w:trPr>
        <w:tc>
          <w:tcPr>
            <w:tcW w:w="5940" w:type="dxa"/>
            <w:gridSpan w:val="3"/>
            <w:tcBorders>
              <w:top w:val="double" w:sz="4" w:space="0" w:color="000000"/>
              <w:left w:val="single" w:sz="3" w:space="0" w:color="000000"/>
              <w:bottom w:val="single" w:sz="3" w:space="0" w:color="000000"/>
              <w:right w:val="single" w:sz="3" w:space="0" w:color="000000"/>
            </w:tcBorders>
            <w:shd w:val="clear" w:color="000000" w:fill="FF00FF"/>
            <w:tcMar>
              <w:left w:w="137" w:type="dxa"/>
              <w:right w:w="108" w:type="dxa"/>
            </w:tcMar>
          </w:tcPr>
          <w:p w14:paraId="2B4A97DB" w14:textId="77777777" w:rsidR="00E43D1D" w:rsidRPr="00B44C97" w:rsidRDefault="00E43D1D">
            <w:pPr>
              <w:pStyle w:val="WPHeading4"/>
              <w:keepNext/>
              <w:keepLines/>
              <w:widowControl/>
              <w:rPr>
                <w:rFonts w:cs="Arial"/>
                <w:b w:val="0"/>
                <w:color w:val="000000"/>
                <w:sz w:val="24"/>
                <w:szCs w:val="24"/>
              </w:rPr>
            </w:pPr>
            <w:r w:rsidRPr="00B44C97">
              <w:rPr>
                <w:rFonts w:cs="Arial"/>
                <w:sz w:val="24"/>
                <w:szCs w:val="24"/>
              </w:rPr>
              <w:t>Critical Learning</w:t>
            </w:r>
            <w:r w:rsidRPr="00B44C97">
              <w:rPr>
                <w:rFonts w:cs="Arial"/>
                <w:sz w:val="24"/>
                <w:szCs w:val="24"/>
              </w:rPr>
              <w:fldChar w:fldCharType="begin"/>
            </w:r>
            <w:r w:rsidRPr="00B44C97">
              <w:rPr>
                <w:rFonts w:cs="Arial"/>
                <w:sz w:val="24"/>
                <w:szCs w:val="24"/>
              </w:rPr>
              <w:instrText xml:space="preserve"> TC \l4 "</w:instrText>
            </w:r>
            <w:r w:rsidRPr="00B44C97">
              <w:rPr>
                <w:rFonts w:cs="Arial"/>
                <w:sz w:val="24"/>
                <w:szCs w:val="24"/>
              </w:rPr>
              <w:fldChar w:fldCharType="end"/>
            </w:r>
          </w:p>
        </w:tc>
        <w:tc>
          <w:tcPr>
            <w:tcW w:w="3600" w:type="dxa"/>
            <w:tcBorders>
              <w:top w:val="double" w:sz="4" w:space="0" w:color="000000"/>
              <w:left w:val="single" w:sz="3" w:space="0" w:color="000000"/>
              <w:bottom w:val="single" w:sz="3" w:space="0" w:color="000000"/>
              <w:right w:val="single" w:sz="3" w:space="0" w:color="000000"/>
            </w:tcBorders>
            <w:shd w:val="clear" w:color="000000" w:fill="FF00FF"/>
            <w:tcMar>
              <w:left w:w="118" w:type="dxa"/>
              <w:right w:w="108" w:type="dxa"/>
            </w:tcMar>
          </w:tcPr>
          <w:p w14:paraId="67B0844C" w14:textId="77777777" w:rsidR="00E43D1D" w:rsidRPr="00B44C97" w:rsidRDefault="00E43D1D">
            <w:pPr>
              <w:pStyle w:val="WPHeading4"/>
              <w:keepNext/>
              <w:keepLines/>
              <w:widowControl/>
              <w:rPr>
                <w:rFonts w:cs="Arial"/>
                <w:color w:val="000000"/>
                <w:sz w:val="24"/>
                <w:szCs w:val="24"/>
              </w:rPr>
            </w:pPr>
            <w:r w:rsidRPr="008B548B">
              <w:rPr>
                <w:rFonts w:cs="Arial"/>
                <w:sz w:val="24"/>
                <w:szCs w:val="24"/>
              </w:rPr>
              <w:t>Guiding</w:t>
            </w:r>
            <w:r w:rsidRPr="00B44C97">
              <w:rPr>
                <w:rFonts w:cs="Arial"/>
                <w:sz w:val="24"/>
                <w:szCs w:val="24"/>
              </w:rPr>
              <w:t xml:space="preserve"> Questions</w:t>
            </w:r>
            <w:r w:rsidRPr="00B44C97">
              <w:rPr>
                <w:rFonts w:cs="Arial"/>
                <w:sz w:val="24"/>
                <w:szCs w:val="24"/>
              </w:rPr>
              <w:fldChar w:fldCharType="begin"/>
            </w:r>
            <w:r w:rsidRPr="00B44C97">
              <w:rPr>
                <w:rFonts w:cs="Arial"/>
                <w:sz w:val="24"/>
                <w:szCs w:val="24"/>
              </w:rPr>
              <w:instrText xml:space="preserve"> TC \l4 "</w:instrText>
            </w:r>
            <w:r w:rsidRPr="00B44C97">
              <w:rPr>
                <w:rFonts w:cs="Arial"/>
                <w:sz w:val="24"/>
                <w:szCs w:val="24"/>
              </w:rPr>
              <w:fldChar w:fldCharType="end"/>
            </w:r>
          </w:p>
        </w:tc>
      </w:tr>
      <w:tr w:rsidR="00E43D1D" w:rsidRPr="00B44C97" w14:paraId="7708E752" w14:textId="77777777" w:rsidTr="00432368">
        <w:tblPrEx>
          <w:tblCellMar>
            <w:top w:w="0" w:type="dxa"/>
            <w:bottom w:w="0" w:type="dxa"/>
          </w:tblCellMar>
        </w:tblPrEx>
        <w:trPr>
          <w:cantSplit/>
        </w:trPr>
        <w:tc>
          <w:tcPr>
            <w:tcW w:w="5940" w:type="dxa"/>
            <w:gridSpan w:val="3"/>
            <w:tcBorders>
              <w:top w:val="single" w:sz="3" w:space="0" w:color="000000"/>
              <w:left w:val="single" w:sz="3" w:space="0" w:color="000000"/>
              <w:bottom w:val="single" w:sz="3" w:space="0" w:color="000000"/>
              <w:right w:val="single" w:sz="3" w:space="0" w:color="000000"/>
            </w:tcBorders>
            <w:tcMar>
              <w:left w:w="137" w:type="dxa"/>
              <w:right w:w="108" w:type="dxa"/>
            </w:tcMar>
          </w:tcPr>
          <w:p w14:paraId="470DCC05" w14:textId="77777777" w:rsidR="00F57A5D" w:rsidRDefault="00F57A5D" w:rsidP="009F403F">
            <w:pPr>
              <w:keepLines/>
              <w:rPr>
                <w:rFonts w:ascii="Arial" w:hAnsi="Arial" w:cs="Arial"/>
                <w:szCs w:val="24"/>
              </w:rPr>
            </w:pPr>
            <w:r>
              <w:rPr>
                <w:rFonts w:ascii="Arial" w:hAnsi="Arial" w:cs="Arial"/>
                <w:szCs w:val="24"/>
              </w:rPr>
              <w:t xml:space="preserve">Songs in many cultures are played as </w:t>
            </w:r>
            <w:r w:rsidR="00F925A4">
              <w:rPr>
                <w:rFonts w:ascii="Arial" w:hAnsi="Arial" w:cs="Arial"/>
                <w:szCs w:val="24"/>
              </w:rPr>
              <w:t>hand-</w:t>
            </w:r>
            <w:r>
              <w:rPr>
                <w:rFonts w:ascii="Arial" w:hAnsi="Arial" w:cs="Arial"/>
                <w:szCs w:val="24"/>
              </w:rPr>
              <w:t>games</w:t>
            </w:r>
            <w:r w:rsidR="00F925A4">
              <w:rPr>
                <w:rFonts w:ascii="Arial" w:hAnsi="Arial" w:cs="Arial"/>
                <w:szCs w:val="24"/>
              </w:rPr>
              <w:t xml:space="preserve"> and rock-passing games</w:t>
            </w:r>
            <w:r>
              <w:rPr>
                <w:rFonts w:ascii="Arial" w:hAnsi="Arial" w:cs="Arial"/>
                <w:szCs w:val="24"/>
              </w:rPr>
              <w:t>.</w:t>
            </w:r>
          </w:p>
          <w:p w14:paraId="7758C5FD" w14:textId="77777777" w:rsidR="009F403F" w:rsidRDefault="00F925A4" w:rsidP="009F403F">
            <w:pPr>
              <w:keepLines/>
              <w:rPr>
                <w:rFonts w:ascii="Arial" w:hAnsi="Arial" w:cs="Arial"/>
                <w:szCs w:val="24"/>
              </w:rPr>
            </w:pPr>
            <w:r>
              <w:rPr>
                <w:rFonts w:ascii="Arial" w:hAnsi="Arial" w:cs="Arial"/>
                <w:szCs w:val="24"/>
              </w:rPr>
              <w:t>Body percussion acc</w:t>
            </w:r>
            <w:r w:rsidR="009F403F">
              <w:rPr>
                <w:rFonts w:ascii="Arial" w:hAnsi="Arial" w:cs="Arial"/>
                <w:szCs w:val="24"/>
              </w:rPr>
              <w:t>ompaniments for a song can be played on the beat.</w:t>
            </w:r>
          </w:p>
          <w:p w14:paraId="23B06383" w14:textId="77777777" w:rsidR="009F403F" w:rsidRPr="009F403F" w:rsidRDefault="009F403F" w:rsidP="009F403F">
            <w:pPr>
              <w:keepLines/>
              <w:rPr>
                <w:rFonts w:ascii="Arial" w:hAnsi="Arial" w:cs="Arial"/>
                <w:szCs w:val="24"/>
              </w:rPr>
            </w:pPr>
            <w:r>
              <w:rPr>
                <w:rFonts w:ascii="Arial" w:hAnsi="Arial" w:cs="Arial"/>
                <w:szCs w:val="24"/>
              </w:rPr>
              <w:t>Accompaniments can be created with notes of different lengths.</w:t>
            </w:r>
          </w:p>
          <w:p w14:paraId="40E661F2" w14:textId="77777777" w:rsidR="00E43D1D" w:rsidRPr="00B44C97" w:rsidRDefault="00E43D1D">
            <w:pPr>
              <w:rPr>
                <w:rFonts w:ascii="Arial" w:hAnsi="Arial" w:cs="Arial"/>
                <w:color w:val="000000"/>
                <w:szCs w:val="24"/>
              </w:rPr>
            </w:pPr>
          </w:p>
        </w:tc>
        <w:tc>
          <w:tcPr>
            <w:tcW w:w="3600" w:type="dxa"/>
            <w:tcBorders>
              <w:top w:val="single" w:sz="3" w:space="0" w:color="000000"/>
              <w:left w:val="single" w:sz="3" w:space="0" w:color="000000"/>
              <w:bottom w:val="single" w:sz="3" w:space="0" w:color="000000"/>
              <w:right w:val="single" w:sz="3" w:space="0" w:color="000000"/>
            </w:tcBorders>
            <w:tcMar>
              <w:left w:w="118" w:type="dxa"/>
              <w:right w:w="108" w:type="dxa"/>
            </w:tcMar>
          </w:tcPr>
          <w:p w14:paraId="61485415" w14:textId="77777777" w:rsidR="00E43D1D" w:rsidRDefault="00E43D1D" w:rsidP="00DF457D">
            <w:pPr>
              <w:rPr>
                <w:rFonts w:ascii="Arial" w:hAnsi="Arial" w:cs="Arial"/>
                <w:color w:val="000000"/>
                <w:szCs w:val="24"/>
              </w:rPr>
            </w:pPr>
            <w:r w:rsidRPr="00B44C97">
              <w:rPr>
                <w:rFonts w:ascii="Arial" w:hAnsi="Arial" w:cs="Arial"/>
                <w:color w:val="000000"/>
                <w:szCs w:val="24"/>
              </w:rPr>
              <w:t xml:space="preserve">What </w:t>
            </w:r>
            <w:r w:rsidR="00DF457D">
              <w:rPr>
                <w:rFonts w:ascii="Arial" w:hAnsi="Arial" w:cs="Arial"/>
                <w:color w:val="000000"/>
                <w:szCs w:val="24"/>
              </w:rPr>
              <w:t>are some different ways to keep the beat in a singing game?</w:t>
            </w:r>
          </w:p>
          <w:p w14:paraId="2ECE9B4C" w14:textId="77777777" w:rsidR="00F925A4" w:rsidRDefault="00F925A4" w:rsidP="00DF457D">
            <w:pPr>
              <w:rPr>
                <w:rFonts w:ascii="Arial" w:hAnsi="Arial" w:cs="Arial"/>
                <w:color w:val="000000"/>
                <w:szCs w:val="24"/>
              </w:rPr>
            </w:pPr>
            <w:r>
              <w:rPr>
                <w:rFonts w:ascii="Arial" w:hAnsi="Arial" w:cs="Arial"/>
                <w:color w:val="000000"/>
                <w:szCs w:val="24"/>
              </w:rPr>
              <w:t xml:space="preserve"> What happens when body percussion accompaniments are added to a song?</w:t>
            </w:r>
          </w:p>
          <w:p w14:paraId="47287B24" w14:textId="77777777" w:rsidR="009F403F" w:rsidRPr="00B44C97" w:rsidRDefault="00F925A4" w:rsidP="00DF457D">
            <w:pPr>
              <w:rPr>
                <w:rFonts w:ascii="Arial" w:hAnsi="Arial" w:cs="Arial"/>
                <w:color w:val="000000"/>
                <w:szCs w:val="24"/>
              </w:rPr>
            </w:pPr>
            <w:r>
              <w:rPr>
                <w:rFonts w:ascii="Arial" w:hAnsi="Arial" w:cs="Arial"/>
                <w:color w:val="000000"/>
                <w:szCs w:val="24"/>
              </w:rPr>
              <w:t xml:space="preserve">What effect does </w:t>
            </w:r>
            <w:proofErr w:type="gramStart"/>
            <w:r>
              <w:rPr>
                <w:rFonts w:ascii="Arial" w:hAnsi="Arial" w:cs="Arial"/>
                <w:color w:val="000000"/>
                <w:szCs w:val="24"/>
              </w:rPr>
              <w:t>adding</w:t>
            </w:r>
            <w:proofErr w:type="gramEnd"/>
            <w:r>
              <w:rPr>
                <w:rFonts w:ascii="Arial" w:hAnsi="Arial" w:cs="Arial"/>
                <w:color w:val="000000"/>
                <w:szCs w:val="24"/>
              </w:rPr>
              <w:t xml:space="preserve"> a tuned percussion accompaniment have?</w:t>
            </w:r>
          </w:p>
        </w:tc>
      </w:tr>
      <w:tr w:rsidR="00E43D1D" w:rsidRPr="00B44C97" w14:paraId="149E7329" w14:textId="77777777" w:rsidTr="00432368">
        <w:tblPrEx>
          <w:tblCellMar>
            <w:top w:w="0" w:type="dxa"/>
            <w:bottom w:w="0" w:type="dxa"/>
          </w:tblCellMar>
        </w:tblPrEx>
        <w:trPr>
          <w:cantSplit/>
        </w:trPr>
        <w:tc>
          <w:tcPr>
            <w:tcW w:w="9540" w:type="dxa"/>
            <w:gridSpan w:val="4"/>
            <w:tcBorders>
              <w:top w:val="single" w:sz="3" w:space="0" w:color="000000"/>
              <w:left w:val="single" w:sz="3" w:space="0" w:color="000000"/>
              <w:bottom w:val="single" w:sz="3" w:space="0" w:color="000000"/>
              <w:right w:val="single" w:sz="3" w:space="0" w:color="000000"/>
            </w:tcBorders>
            <w:shd w:val="clear" w:color="000000" w:fill="0000FF"/>
            <w:tcMar>
              <w:left w:w="137" w:type="dxa"/>
              <w:right w:w="108" w:type="dxa"/>
            </w:tcMar>
          </w:tcPr>
          <w:p w14:paraId="2B9F2D6D" w14:textId="77777777" w:rsidR="00E43D1D" w:rsidRPr="00B44C97" w:rsidRDefault="00E43D1D">
            <w:pPr>
              <w:pStyle w:val="WPHeading2"/>
              <w:keepNext/>
              <w:keepLines/>
              <w:widowControl/>
              <w:rPr>
                <w:rFonts w:cs="Arial"/>
                <w:b w:val="0"/>
                <w:color w:val="FFFFFF"/>
                <w:sz w:val="24"/>
                <w:szCs w:val="24"/>
              </w:rPr>
            </w:pPr>
            <w:r w:rsidRPr="00B44C97">
              <w:rPr>
                <w:rFonts w:cs="Arial"/>
                <w:color w:val="FFFFFF"/>
                <w:sz w:val="24"/>
                <w:szCs w:val="24"/>
              </w:rPr>
              <w:t>Curriculum Expectations</w:t>
            </w:r>
            <w:r w:rsidRPr="00B44C97">
              <w:rPr>
                <w:rFonts w:cs="Arial"/>
                <w:sz w:val="24"/>
                <w:szCs w:val="24"/>
              </w:rPr>
              <w:fldChar w:fldCharType="begin"/>
            </w:r>
            <w:r w:rsidRPr="00B44C97">
              <w:rPr>
                <w:rFonts w:cs="Arial"/>
                <w:color w:val="FFFFFF"/>
                <w:sz w:val="24"/>
                <w:szCs w:val="24"/>
              </w:rPr>
              <w:instrText xml:space="preserve"> TC \l2 "</w:instrText>
            </w:r>
            <w:r w:rsidRPr="00B44C97">
              <w:rPr>
                <w:rFonts w:cs="Arial"/>
                <w:sz w:val="24"/>
                <w:szCs w:val="24"/>
              </w:rPr>
              <w:fldChar w:fldCharType="end"/>
            </w:r>
          </w:p>
        </w:tc>
      </w:tr>
      <w:tr w:rsidR="00E43D1D" w:rsidRPr="00B44C97" w14:paraId="059DAFBA" w14:textId="77777777" w:rsidTr="00432368">
        <w:tblPrEx>
          <w:tblCellMar>
            <w:top w:w="0" w:type="dxa"/>
            <w:bottom w:w="0" w:type="dxa"/>
          </w:tblCellMar>
        </w:tblPrEx>
        <w:trPr>
          <w:cantSplit/>
        </w:trPr>
        <w:tc>
          <w:tcPr>
            <w:tcW w:w="5940" w:type="dxa"/>
            <w:gridSpan w:val="3"/>
            <w:tcBorders>
              <w:top w:val="single" w:sz="3" w:space="0" w:color="000000"/>
              <w:left w:val="single" w:sz="3" w:space="0" w:color="000000"/>
              <w:bottom w:val="single" w:sz="3" w:space="0" w:color="000000"/>
              <w:right w:val="single" w:sz="3" w:space="0" w:color="000000"/>
            </w:tcBorders>
            <w:tcMar>
              <w:left w:w="137" w:type="dxa"/>
              <w:right w:w="108" w:type="dxa"/>
            </w:tcMar>
          </w:tcPr>
          <w:p w14:paraId="1DB4A717" w14:textId="77777777" w:rsidR="00E43D1D" w:rsidRPr="00B44C97" w:rsidRDefault="009F403F" w:rsidP="00F57A5D">
            <w:pPr>
              <w:keepNext/>
              <w:keepLines/>
              <w:tabs>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rPr>
                <w:rFonts w:ascii="Arial" w:hAnsi="Arial" w:cs="Arial"/>
                <w:color w:val="000000"/>
                <w:szCs w:val="24"/>
              </w:rPr>
            </w:pPr>
            <w:r w:rsidRPr="00F57A5D">
              <w:rPr>
                <w:rFonts w:ascii="Arial" w:hAnsi="Arial" w:cs="Arial"/>
                <w:b/>
                <w:color w:val="000000"/>
                <w:szCs w:val="24"/>
              </w:rPr>
              <w:t xml:space="preserve">C1. </w:t>
            </w:r>
            <w:r w:rsidR="00E43D1D" w:rsidRPr="00F57A5D">
              <w:rPr>
                <w:rFonts w:ascii="Arial" w:hAnsi="Arial" w:cs="Arial"/>
                <w:b/>
                <w:color w:val="000000"/>
                <w:szCs w:val="24"/>
              </w:rPr>
              <w:t>Creating and Performing</w:t>
            </w:r>
            <w:r w:rsidR="00E43D1D" w:rsidRPr="00B44C97">
              <w:rPr>
                <w:rFonts w:ascii="Arial" w:hAnsi="Arial" w:cs="Arial"/>
                <w:color w:val="000000"/>
                <w:szCs w:val="24"/>
              </w:rPr>
              <w:t>: apply the creative process to create and perform music for a variety of purposes, using the elements and techniques of music.</w:t>
            </w:r>
          </w:p>
          <w:p w14:paraId="367AE3DD" w14:textId="77777777" w:rsidR="00E43D1D" w:rsidRPr="00B44C97" w:rsidRDefault="00E43D1D" w:rsidP="00F57A5D">
            <w:pPr>
              <w:keepNext/>
              <w:keepLines/>
              <w:tabs>
                <w:tab w:val="left" w:pos="432"/>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ind w:left="403"/>
              <w:rPr>
                <w:rFonts w:ascii="Arial" w:hAnsi="Arial" w:cs="Arial"/>
                <w:color w:val="000000"/>
                <w:szCs w:val="24"/>
              </w:rPr>
            </w:pPr>
            <w:r w:rsidRPr="00F57A5D">
              <w:rPr>
                <w:rFonts w:ascii="Arial" w:hAnsi="Arial" w:cs="Arial"/>
                <w:b/>
                <w:color w:val="000000"/>
                <w:szCs w:val="24"/>
              </w:rPr>
              <w:t>C1.1</w:t>
            </w:r>
            <w:r w:rsidRPr="00B44C97">
              <w:rPr>
                <w:rFonts w:ascii="Arial" w:hAnsi="Arial" w:cs="Arial"/>
                <w:color w:val="000000"/>
                <w:szCs w:val="24"/>
              </w:rPr>
              <w:t xml:space="preserve"> Sing unison songs in tune and/or play simple melodies and accompaniments for music from a wide variety of cultures</w:t>
            </w:r>
            <w:r w:rsidR="00F57A5D">
              <w:rPr>
                <w:rFonts w:ascii="Arial" w:hAnsi="Arial" w:cs="Arial"/>
                <w:color w:val="000000"/>
                <w:szCs w:val="24"/>
              </w:rPr>
              <w:t>, styles and historical periods</w:t>
            </w:r>
          </w:p>
          <w:p w14:paraId="23846C34" w14:textId="77777777" w:rsidR="00E43D1D" w:rsidRPr="00B44C97" w:rsidRDefault="00E43D1D" w:rsidP="00F57A5D">
            <w:pPr>
              <w:keepNext/>
              <w:keepLines/>
              <w:tabs>
                <w:tab w:val="left" w:pos="432"/>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ind w:left="403"/>
              <w:rPr>
                <w:rFonts w:ascii="Arial" w:hAnsi="Arial" w:cs="Arial"/>
                <w:color w:val="000000"/>
                <w:szCs w:val="24"/>
              </w:rPr>
            </w:pPr>
            <w:r w:rsidRPr="00F57A5D">
              <w:rPr>
                <w:rFonts w:ascii="Arial" w:hAnsi="Arial" w:cs="Arial"/>
                <w:b/>
                <w:color w:val="000000"/>
                <w:szCs w:val="24"/>
              </w:rPr>
              <w:t>C1.2</w:t>
            </w:r>
            <w:r w:rsidRPr="00B44C97">
              <w:rPr>
                <w:rFonts w:ascii="Arial" w:hAnsi="Arial" w:cs="Arial"/>
                <w:color w:val="000000"/>
                <w:szCs w:val="24"/>
              </w:rPr>
              <w:t xml:space="preserve"> apply the elements of music when singing, playing an instrument and moving.</w:t>
            </w:r>
          </w:p>
          <w:p w14:paraId="2A37D558" w14:textId="77777777" w:rsidR="00E43D1D" w:rsidRPr="00B44C97" w:rsidRDefault="00E43D1D" w:rsidP="00F57A5D">
            <w:pPr>
              <w:keepNext/>
              <w:keepLines/>
              <w:tabs>
                <w:tab w:val="left" w:pos="432"/>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ind w:left="403"/>
              <w:rPr>
                <w:rFonts w:ascii="Arial" w:hAnsi="Arial" w:cs="Arial"/>
                <w:color w:val="000000"/>
                <w:szCs w:val="24"/>
              </w:rPr>
            </w:pPr>
            <w:r w:rsidRPr="00F57A5D">
              <w:rPr>
                <w:rFonts w:ascii="Arial" w:hAnsi="Arial" w:cs="Arial"/>
                <w:b/>
                <w:color w:val="000000"/>
                <w:szCs w:val="24"/>
              </w:rPr>
              <w:t>C1.4</w:t>
            </w:r>
            <w:r w:rsidRPr="00B44C97">
              <w:rPr>
                <w:rFonts w:ascii="Arial" w:hAnsi="Arial" w:cs="Arial"/>
                <w:color w:val="000000"/>
                <w:szCs w:val="24"/>
              </w:rPr>
              <w:t xml:space="preserve"> use tools and techniques of musicianship in musical performances.</w:t>
            </w:r>
          </w:p>
          <w:p w14:paraId="3B004B43" w14:textId="77777777" w:rsidR="00E43D1D" w:rsidRDefault="00566CEE" w:rsidP="00F925A4">
            <w:pPr>
              <w:autoSpaceDE w:val="0"/>
              <w:autoSpaceDN w:val="0"/>
              <w:adjustRightInd w:val="0"/>
              <w:rPr>
                <w:rFonts w:ascii="Arial" w:hAnsi="Arial" w:cs="Arial"/>
                <w:szCs w:val="24"/>
                <w:lang w:val="en-CA"/>
              </w:rPr>
            </w:pPr>
            <w:r w:rsidRPr="00F57A5D">
              <w:rPr>
                <w:rFonts w:ascii="Arial" w:hAnsi="Arial" w:cs="Arial"/>
                <w:b/>
                <w:color w:val="000000"/>
                <w:szCs w:val="24"/>
              </w:rPr>
              <w:t>C</w:t>
            </w:r>
            <w:r>
              <w:rPr>
                <w:rFonts w:ascii="Arial" w:hAnsi="Arial" w:cs="Arial"/>
                <w:b/>
                <w:color w:val="000000"/>
                <w:szCs w:val="24"/>
              </w:rPr>
              <w:t>3.  Exploring</w:t>
            </w:r>
            <w:r>
              <w:rPr>
                <w:rFonts w:ascii="Palatino-Bold" w:hAnsi="Palatino-Bold" w:cs="Palatino-Bold"/>
                <w:b/>
                <w:bCs/>
                <w:sz w:val="19"/>
                <w:szCs w:val="19"/>
                <w:lang w:val="en-CA"/>
              </w:rPr>
              <w:t xml:space="preserve"> </w:t>
            </w:r>
            <w:r w:rsidRPr="00F925A4">
              <w:rPr>
                <w:rFonts w:ascii="Arial" w:hAnsi="Arial" w:cs="Arial"/>
                <w:b/>
                <w:bCs/>
                <w:szCs w:val="24"/>
                <w:lang w:val="en-CA"/>
              </w:rPr>
              <w:t xml:space="preserve">Forms and Cultural Contexts: </w:t>
            </w:r>
            <w:r w:rsidRPr="00F925A4">
              <w:rPr>
                <w:rFonts w:ascii="Arial" w:hAnsi="Arial" w:cs="Arial"/>
                <w:szCs w:val="24"/>
                <w:lang w:val="en-CA"/>
              </w:rPr>
              <w:t>demonstrate an understanding</w:t>
            </w:r>
            <w:r w:rsidR="00F925A4">
              <w:rPr>
                <w:rFonts w:ascii="Arial" w:hAnsi="Arial" w:cs="Arial"/>
                <w:szCs w:val="24"/>
                <w:lang w:val="en-CA"/>
              </w:rPr>
              <w:t xml:space="preserve"> of a variety of musical genres </w:t>
            </w:r>
            <w:r w:rsidRPr="00F925A4">
              <w:rPr>
                <w:rFonts w:ascii="Arial" w:hAnsi="Arial" w:cs="Arial"/>
                <w:szCs w:val="24"/>
                <w:lang w:val="en-CA"/>
              </w:rPr>
              <w:t>and styles from the past and present, and their social and/or community contexts.</w:t>
            </w:r>
          </w:p>
          <w:p w14:paraId="15542F52" w14:textId="77777777" w:rsidR="00E43D1D" w:rsidRPr="00F925A4" w:rsidRDefault="00F925A4" w:rsidP="00F925A4">
            <w:pPr>
              <w:autoSpaceDE w:val="0"/>
              <w:autoSpaceDN w:val="0"/>
              <w:adjustRightInd w:val="0"/>
              <w:ind w:left="403"/>
              <w:rPr>
                <w:rFonts w:ascii="Arial" w:hAnsi="Arial" w:cs="Arial"/>
                <w:color w:val="000000"/>
                <w:szCs w:val="24"/>
                <w:lang w:val="en-CA"/>
              </w:rPr>
            </w:pPr>
            <w:r w:rsidRPr="008B548B">
              <w:rPr>
                <w:rFonts w:ascii="Arial" w:hAnsi="Arial" w:cs="Arial"/>
                <w:b/>
                <w:szCs w:val="24"/>
                <w:lang w:val="en-CA"/>
              </w:rPr>
              <w:t>C 3.2</w:t>
            </w:r>
            <w:r>
              <w:rPr>
                <w:rFonts w:ascii="MyriadMM_830_700_" w:hAnsi="MyriadMM_830_700_" w:cs="MyriadMM_830_700_"/>
                <w:b/>
                <w:bCs/>
                <w:color w:val="9F0000"/>
                <w:sz w:val="19"/>
                <w:szCs w:val="19"/>
                <w:lang w:val="en-CA"/>
              </w:rPr>
              <w:t xml:space="preserve"> </w:t>
            </w:r>
            <w:r w:rsidRPr="00F925A4">
              <w:rPr>
                <w:rFonts w:ascii="Arial" w:hAnsi="Arial" w:cs="Arial"/>
                <w:color w:val="000000"/>
                <w:szCs w:val="24"/>
                <w:lang w:val="en-CA"/>
              </w:rPr>
              <w:t>identify, through performing and/or listening,</w:t>
            </w:r>
            <w:r>
              <w:rPr>
                <w:rFonts w:ascii="Arial" w:hAnsi="Arial" w:cs="Arial"/>
                <w:color w:val="000000"/>
                <w:szCs w:val="24"/>
                <w:lang w:val="en-CA"/>
              </w:rPr>
              <w:t xml:space="preserve"> </w:t>
            </w:r>
            <w:r w:rsidRPr="00F925A4">
              <w:rPr>
                <w:rFonts w:ascii="Arial" w:hAnsi="Arial" w:cs="Arial"/>
                <w:color w:val="000000"/>
                <w:szCs w:val="24"/>
                <w:lang w:val="en-CA"/>
              </w:rPr>
              <w:t xml:space="preserve">a variety </w:t>
            </w:r>
            <w:r>
              <w:rPr>
                <w:rFonts w:ascii="Arial" w:hAnsi="Arial" w:cs="Arial"/>
                <w:color w:val="000000"/>
                <w:szCs w:val="24"/>
                <w:lang w:val="en-CA"/>
              </w:rPr>
              <w:t xml:space="preserve">of musical forms or pieces from </w:t>
            </w:r>
            <w:r w:rsidRPr="00F925A4">
              <w:rPr>
                <w:rFonts w:ascii="Arial" w:hAnsi="Arial" w:cs="Arial"/>
                <w:color w:val="000000"/>
                <w:szCs w:val="24"/>
                <w:lang w:val="en-CA"/>
              </w:rPr>
              <w:t>different communities, times, and places</w:t>
            </w:r>
          </w:p>
        </w:tc>
        <w:tc>
          <w:tcPr>
            <w:tcW w:w="3600" w:type="dxa"/>
            <w:tcBorders>
              <w:top w:val="none" w:sz="0" w:space="0" w:color="auto"/>
              <w:left w:val="single" w:sz="3" w:space="0" w:color="000000"/>
              <w:bottom w:val="single" w:sz="3" w:space="0" w:color="000000"/>
              <w:right w:val="single" w:sz="3" w:space="0" w:color="000000"/>
            </w:tcBorders>
            <w:tcMar>
              <w:left w:w="118" w:type="dxa"/>
              <w:right w:w="108" w:type="dxa"/>
            </w:tcMar>
          </w:tcPr>
          <w:p w14:paraId="59A8186E" w14:textId="77777777" w:rsidR="00E43D1D" w:rsidRPr="00B44C97" w:rsidRDefault="00E43D1D">
            <w:pPr>
              <w:pStyle w:val="WPHeading3"/>
              <w:keepNext/>
              <w:keepLines/>
              <w:widowControl/>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B44C97">
              <w:rPr>
                <w:rFonts w:ascii="Arial" w:hAnsi="Arial" w:cs="Arial"/>
                <w:color w:val="000000"/>
                <w:szCs w:val="24"/>
              </w:rPr>
              <w:t>Learning Goals</w:t>
            </w:r>
            <w:r w:rsidRPr="00B44C97">
              <w:rPr>
                <w:rFonts w:ascii="Arial" w:hAnsi="Arial" w:cs="Arial"/>
                <w:szCs w:val="24"/>
              </w:rPr>
              <w:fldChar w:fldCharType="begin"/>
            </w:r>
            <w:r w:rsidRPr="00B44C97">
              <w:rPr>
                <w:rFonts w:ascii="Arial" w:hAnsi="Arial" w:cs="Arial"/>
                <w:color w:val="000000"/>
                <w:szCs w:val="24"/>
              </w:rPr>
              <w:instrText xml:space="preserve"> TC \l3 "</w:instrText>
            </w:r>
            <w:r w:rsidRPr="00B44C97">
              <w:rPr>
                <w:rFonts w:ascii="Arial" w:hAnsi="Arial" w:cs="Arial"/>
                <w:szCs w:val="24"/>
              </w:rPr>
              <w:fldChar w:fldCharType="end"/>
            </w:r>
          </w:p>
          <w:p w14:paraId="20BE2448" w14:textId="77777777" w:rsidR="00E43D1D" w:rsidRDefault="00E43D1D">
            <w:pPr>
              <w:pStyle w:val="TableConten"/>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spacing w:after="282"/>
              <w:rPr>
                <w:rFonts w:ascii="Arial" w:hAnsi="Arial" w:cs="Arial"/>
                <w:color w:val="000000"/>
                <w:szCs w:val="24"/>
              </w:rPr>
            </w:pPr>
            <w:r w:rsidRPr="00B44C97">
              <w:rPr>
                <w:rFonts w:ascii="Arial" w:hAnsi="Arial" w:cs="Arial"/>
                <w:color w:val="000000"/>
                <w:szCs w:val="24"/>
              </w:rPr>
              <w:t xml:space="preserve">By the end of the lesson </w:t>
            </w:r>
          </w:p>
          <w:p w14:paraId="39829C59" w14:textId="77777777" w:rsidR="004E0D9E" w:rsidRDefault="004E0D9E">
            <w:pPr>
              <w:pStyle w:val="TableConten"/>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spacing w:after="282"/>
              <w:rPr>
                <w:rFonts w:ascii="Arial" w:hAnsi="Arial" w:cs="Arial"/>
                <w:b/>
                <w:color w:val="000000"/>
                <w:szCs w:val="24"/>
              </w:rPr>
            </w:pPr>
            <w:r>
              <w:rPr>
                <w:rFonts w:ascii="Arial" w:hAnsi="Arial" w:cs="Arial"/>
                <w:b/>
                <w:color w:val="000000"/>
                <w:szCs w:val="24"/>
              </w:rPr>
              <w:t>I can</w:t>
            </w:r>
          </w:p>
          <w:p w14:paraId="62B4D307" w14:textId="77777777" w:rsidR="004E0D9E" w:rsidRPr="009F403F" w:rsidRDefault="004E0D9E" w:rsidP="004E0D9E">
            <w:pPr>
              <w:pStyle w:val="TableConten"/>
              <w:numPr>
                <w:ilvl w:val="0"/>
                <w:numId w:val="3"/>
              </w:numPr>
              <w:tabs>
                <w:tab w:val="left" w:pos="0"/>
                <w:tab w:val="left" w:pos="0"/>
                <w:tab w:val="left" w:pos="288"/>
                <w:tab w:val="left" w:pos="719"/>
                <w:tab w:val="left" w:pos="1728"/>
                <w:tab w:val="left" w:pos="2448"/>
                <w:tab w:val="left" w:pos="3168"/>
                <w:tab w:val="left" w:pos="3888"/>
                <w:tab w:val="left" w:pos="4608"/>
                <w:tab w:val="left" w:pos="5328"/>
                <w:tab w:val="left" w:pos="6048"/>
                <w:tab w:val="left" w:pos="6768"/>
                <w:tab w:val="left" w:pos="7488"/>
                <w:tab w:val="right" w:pos="8208"/>
              </w:tabs>
              <w:spacing w:after="282"/>
              <w:rPr>
                <w:rFonts w:ascii="Arial" w:hAnsi="Arial" w:cs="Arial"/>
                <w:b/>
                <w:color w:val="000000"/>
                <w:szCs w:val="24"/>
              </w:rPr>
            </w:pPr>
            <w:r>
              <w:rPr>
                <w:rFonts w:ascii="Arial" w:hAnsi="Arial" w:cs="Arial"/>
                <w:color w:val="000000"/>
                <w:szCs w:val="24"/>
              </w:rPr>
              <w:t xml:space="preserve">sing a song and </w:t>
            </w:r>
            <w:r w:rsidR="00DF457D">
              <w:rPr>
                <w:rFonts w:ascii="Arial" w:hAnsi="Arial" w:cs="Arial"/>
                <w:color w:val="000000"/>
                <w:szCs w:val="24"/>
              </w:rPr>
              <w:t>accompany it on the beat</w:t>
            </w:r>
            <w:r w:rsidR="009F403F">
              <w:rPr>
                <w:rFonts w:ascii="Arial" w:hAnsi="Arial" w:cs="Arial"/>
                <w:color w:val="000000"/>
                <w:szCs w:val="24"/>
              </w:rPr>
              <w:t xml:space="preserve"> with body percussion</w:t>
            </w:r>
          </w:p>
          <w:p w14:paraId="4E10A56F" w14:textId="77777777" w:rsidR="009F403F" w:rsidRPr="009F403F" w:rsidRDefault="009F403F" w:rsidP="004E0D9E">
            <w:pPr>
              <w:pStyle w:val="TableConten"/>
              <w:numPr>
                <w:ilvl w:val="0"/>
                <w:numId w:val="3"/>
              </w:numPr>
              <w:tabs>
                <w:tab w:val="left" w:pos="0"/>
                <w:tab w:val="left" w:pos="0"/>
                <w:tab w:val="left" w:pos="288"/>
                <w:tab w:val="left" w:pos="719"/>
                <w:tab w:val="left" w:pos="1728"/>
                <w:tab w:val="left" w:pos="2448"/>
                <w:tab w:val="left" w:pos="3168"/>
                <w:tab w:val="left" w:pos="3888"/>
                <w:tab w:val="left" w:pos="4608"/>
                <w:tab w:val="left" w:pos="5328"/>
                <w:tab w:val="left" w:pos="6048"/>
                <w:tab w:val="left" w:pos="6768"/>
                <w:tab w:val="left" w:pos="7488"/>
                <w:tab w:val="right" w:pos="8208"/>
              </w:tabs>
              <w:spacing w:after="282"/>
              <w:rPr>
                <w:rFonts w:ascii="Arial" w:hAnsi="Arial" w:cs="Arial"/>
                <w:b/>
                <w:color w:val="000000"/>
                <w:szCs w:val="24"/>
              </w:rPr>
            </w:pPr>
            <w:r>
              <w:rPr>
                <w:rFonts w:ascii="Arial" w:hAnsi="Arial" w:cs="Arial"/>
                <w:color w:val="000000"/>
                <w:szCs w:val="24"/>
              </w:rPr>
              <w:t>sing a song and pass a rock on the beat</w:t>
            </w:r>
          </w:p>
          <w:p w14:paraId="6FA770C2" w14:textId="77777777" w:rsidR="00E43D1D" w:rsidRPr="00F57A5D" w:rsidRDefault="00F57A5D" w:rsidP="00F57A5D">
            <w:pPr>
              <w:pStyle w:val="TableConten"/>
              <w:numPr>
                <w:ilvl w:val="0"/>
                <w:numId w:val="3"/>
              </w:numPr>
              <w:tabs>
                <w:tab w:val="left" w:pos="0"/>
                <w:tab w:val="left" w:pos="0"/>
                <w:tab w:val="left" w:pos="288"/>
                <w:tab w:val="left" w:pos="719"/>
                <w:tab w:val="left" w:pos="1728"/>
                <w:tab w:val="left" w:pos="2448"/>
                <w:tab w:val="left" w:pos="3168"/>
                <w:tab w:val="left" w:pos="3888"/>
                <w:tab w:val="left" w:pos="4608"/>
                <w:tab w:val="left" w:pos="5328"/>
                <w:tab w:val="left" w:pos="6048"/>
                <w:tab w:val="left" w:pos="6768"/>
                <w:tab w:val="left" w:pos="7488"/>
                <w:tab w:val="right" w:pos="8208"/>
              </w:tabs>
              <w:spacing w:after="282"/>
              <w:rPr>
                <w:rFonts w:ascii="Arial" w:hAnsi="Arial" w:cs="Arial"/>
                <w:b/>
                <w:color w:val="000000"/>
                <w:szCs w:val="24"/>
              </w:rPr>
            </w:pPr>
            <w:r>
              <w:rPr>
                <w:rFonts w:ascii="Arial" w:hAnsi="Arial" w:cs="Arial"/>
                <w:color w:val="000000"/>
                <w:szCs w:val="24"/>
              </w:rPr>
              <w:t>play an accompaniment for</w:t>
            </w:r>
            <w:r w:rsidR="009F403F">
              <w:rPr>
                <w:rFonts w:ascii="Arial" w:hAnsi="Arial" w:cs="Arial"/>
                <w:color w:val="000000"/>
                <w:szCs w:val="24"/>
              </w:rPr>
              <w:t xml:space="preserve"> a song on tuned percussion instrument</w:t>
            </w:r>
            <w:r>
              <w:rPr>
                <w:rFonts w:ascii="Arial" w:hAnsi="Arial" w:cs="Arial"/>
                <w:color w:val="000000"/>
                <w:szCs w:val="24"/>
              </w:rPr>
              <w:t>s</w:t>
            </w:r>
          </w:p>
        </w:tc>
      </w:tr>
      <w:tr w:rsidR="00E43D1D" w:rsidRPr="00B44C97" w14:paraId="61ADF6E5" w14:textId="77777777" w:rsidTr="008A308A">
        <w:tblPrEx>
          <w:tblCellMar>
            <w:top w:w="0" w:type="dxa"/>
            <w:bottom w:w="0" w:type="dxa"/>
          </w:tblCellMar>
        </w:tblPrEx>
        <w:tc>
          <w:tcPr>
            <w:tcW w:w="9540" w:type="dxa"/>
            <w:gridSpan w:val="4"/>
            <w:tcBorders>
              <w:top w:val="single" w:sz="3" w:space="0" w:color="000000"/>
              <w:left w:val="single" w:sz="3" w:space="0" w:color="000000"/>
              <w:bottom w:val="single" w:sz="3" w:space="0" w:color="000000"/>
              <w:right w:val="single" w:sz="3" w:space="0" w:color="000000"/>
            </w:tcBorders>
            <w:shd w:val="clear" w:color="auto" w:fill="339966"/>
            <w:tcMar>
              <w:left w:w="137" w:type="dxa"/>
              <w:right w:w="108" w:type="dxa"/>
            </w:tcMar>
          </w:tcPr>
          <w:p w14:paraId="0D6B1FC1" w14:textId="77777777" w:rsidR="00E43D1D" w:rsidRPr="00B44C97" w:rsidRDefault="00E43D1D">
            <w:pPr>
              <w:pStyle w:val="WPHeading2"/>
              <w:keepNext/>
              <w:keepLines/>
              <w:widowControl/>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cs="Arial"/>
                <w:b w:val="0"/>
                <w:color w:val="FFFFFF"/>
                <w:sz w:val="24"/>
                <w:szCs w:val="24"/>
              </w:rPr>
            </w:pPr>
            <w:r w:rsidRPr="00B44C97">
              <w:rPr>
                <w:rFonts w:cs="Arial"/>
                <w:color w:val="FFFFFF"/>
                <w:sz w:val="24"/>
                <w:szCs w:val="24"/>
              </w:rPr>
              <w:t>Instructional Components</w:t>
            </w:r>
            <w:r w:rsidRPr="00B44C97">
              <w:rPr>
                <w:rFonts w:cs="Arial"/>
                <w:sz w:val="24"/>
                <w:szCs w:val="24"/>
              </w:rPr>
              <w:fldChar w:fldCharType="begin"/>
            </w:r>
            <w:r w:rsidRPr="00B44C97">
              <w:rPr>
                <w:rFonts w:cs="Arial"/>
                <w:color w:val="FFFFFF"/>
                <w:sz w:val="24"/>
                <w:szCs w:val="24"/>
              </w:rPr>
              <w:instrText xml:space="preserve"> TC \l2 "</w:instrText>
            </w:r>
            <w:r w:rsidRPr="00B44C97">
              <w:rPr>
                <w:rFonts w:cs="Arial"/>
                <w:sz w:val="24"/>
                <w:szCs w:val="24"/>
              </w:rPr>
              <w:fldChar w:fldCharType="end"/>
            </w:r>
          </w:p>
        </w:tc>
      </w:tr>
      <w:tr w:rsidR="00E43D1D" w:rsidRPr="00B44C97" w14:paraId="22B22067" w14:textId="77777777" w:rsidTr="00432368">
        <w:tblPrEx>
          <w:tblCellMar>
            <w:top w:w="0" w:type="dxa"/>
            <w:bottom w:w="0" w:type="dxa"/>
          </w:tblCellMar>
        </w:tblPrEx>
        <w:trPr>
          <w:cantSplit/>
        </w:trPr>
        <w:tc>
          <w:tcPr>
            <w:tcW w:w="3384" w:type="dxa"/>
            <w:tcBorders>
              <w:top w:val="single" w:sz="3" w:space="0" w:color="000000"/>
              <w:left w:val="single" w:sz="3" w:space="0" w:color="000000"/>
              <w:bottom w:val="single" w:sz="3" w:space="0" w:color="000000"/>
              <w:right w:val="single" w:sz="3" w:space="0" w:color="000000"/>
            </w:tcBorders>
            <w:tcMar>
              <w:left w:w="137" w:type="dxa"/>
              <w:right w:w="108" w:type="dxa"/>
            </w:tcMar>
          </w:tcPr>
          <w:p w14:paraId="69E5897A" w14:textId="77777777" w:rsidR="00E43D1D" w:rsidRPr="00B44C97" w:rsidRDefault="00E43D1D">
            <w:pPr>
              <w:pStyle w:val="WPHeading2"/>
              <w:keepNext/>
              <w:keepLines/>
              <w:widowControl/>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cs="Arial"/>
                <w:color w:val="000000"/>
                <w:sz w:val="24"/>
                <w:szCs w:val="24"/>
              </w:rPr>
            </w:pPr>
            <w:r w:rsidRPr="00B44C97">
              <w:rPr>
                <w:rFonts w:cs="Arial"/>
                <w:color w:val="000000"/>
                <w:sz w:val="24"/>
                <w:szCs w:val="24"/>
              </w:rPr>
              <w:t>Prior Knowledge and Skills</w:t>
            </w:r>
            <w:r w:rsidRPr="00B44C97">
              <w:rPr>
                <w:rFonts w:cs="Arial"/>
                <w:sz w:val="24"/>
                <w:szCs w:val="24"/>
              </w:rPr>
              <w:fldChar w:fldCharType="begin"/>
            </w:r>
            <w:r w:rsidRPr="00B44C97">
              <w:rPr>
                <w:rFonts w:cs="Arial"/>
                <w:color w:val="000000"/>
                <w:sz w:val="24"/>
                <w:szCs w:val="24"/>
              </w:rPr>
              <w:instrText xml:space="preserve"> TC \l2 "</w:instrText>
            </w:r>
            <w:r w:rsidRPr="00B44C97">
              <w:rPr>
                <w:rFonts w:cs="Arial"/>
                <w:sz w:val="24"/>
                <w:szCs w:val="24"/>
              </w:rPr>
              <w:fldChar w:fldCharType="end"/>
            </w:r>
          </w:p>
          <w:p w14:paraId="25D808CE" w14:textId="77777777" w:rsidR="00E43D1D" w:rsidRPr="00B44C97" w:rsidRDefault="00E43D1D">
            <w:pPr>
              <w:keepNext/>
              <w:keepLines/>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B44C97">
              <w:rPr>
                <w:rFonts w:ascii="Arial" w:hAnsi="Arial" w:cs="Arial"/>
                <w:color w:val="000000"/>
                <w:szCs w:val="24"/>
              </w:rPr>
              <w:t>-experience with singing games</w:t>
            </w:r>
          </w:p>
          <w:p w14:paraId="6BD6877F" w14:textId="77777777" w:rsidR="00E43D1D" w:rsidRPr="00B44C97" w:rsidRDefault="00E43D1D">
            <w:pPr>
              <w:keepNext/>
              <w:keepLines/>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B44C97">
              <w:rPr>
                <w:rFonts w:ascii="Arial" w:hAnsi="Arial" w:cs="Arial"/>
                <w:color w:val="000000"/>
                <w:szCs w:val="24"/>
              </w:rPr>
              <w:t>-beat and rhythm</w:t>
            </w:r>
          </w:p>
          <w:p w14:paraId="201909FA" w14:textId="77777777" w:rsidR="00E43D1D" w:rsidRPr="00B44C97" w:rsidRDefault="00E43D1D">
            <w:pPr>
              <w:keepNext/>
              <w:keepLines/>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B44C97">
              <w:rPr>
                <w:rFonts w:ascii="Arial" w:hAnsi="Arial" w:cs="Arial"/>
                <w:color w:val="000000"/>
                <w:szCs w:val="24"/>
              </w:rPr>
              <w:t>-solid bordun</w:t>
            </w:r>
          </w:p>
          <w:p w14:paraId="7BA07297" w14:textId="77777777" w:rsidR="00E43D1D" w:rsidRPr="00B44C97" w:rsidRDefault="00E43D1D">
            <w:pPr>
              <w:keepLines/>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p w14:paraId="55590297" w14:textId="77777777" w:rsidR="00E43D1D" w:rsidRPr="00B44C97"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p w14:paraId="52C53EE2" w14:textId="77777777" w:rsidR="00E43D1D" w:rsidRPr="00B44C97"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tc>
        <w:tc>
          <w:tcPr>
            <w:tcW w:w="1976" w:type="dxa"/>
            <w:tcBorders>
              <w:top w:val="single" w:sz="3" w:space="0" w:color="000000"/>
              <w:left w:val="single" w:sz="3" w:space="0" w:color="000000"/>
              <w:bottom w:val="single" w:sz="3" w:space="0" w:color="000000"/>
              <w:right w:val="single" w:sz="3" w:space="0" w:color="000000"/>
            </w:tcBorders>
            <w:tcMar>
              <w:left w:w="118" w:type="dxa"/>
              <w:right w:w="108" w:type="dxa"/>
            </w:tcMar>
          </w:tcPr>
          <w:p w14:paraId="740A50BF" w14:textId="77777777" w:rsidR="00E43D1D" w:rsidRPr="00B44C97" w:rsidRDefault="00E43D1D">
            <w:pPr>
              <w:pStyle w:val="WPHeading2"/>
              <w:keepNext/>
              <w:keepLines/>
              <w:widowControl/>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cs="Arial"/>
                <w:color w:val="000000"/>
                <w:sz w:val="24"/>
                <w:szCs w:val="24"/>
              </w:rPr>
            </w:pPr>
            <w:r w:rsidRPr="00B44C97">
              <w:rPr>
                <w:rFonts w:cs="Arial"/>
                <w:color w:val="000000"/>
                <w:sz w:val="24"/>
                <w:szCs w:val="24"/>
              </w:rPr>
              <w:t>Terminology</w:t>
            </w:r>
            <w:r w:rsidRPr="00B44C97">
              <w:rPr>
                <w:rFonts w:cs="Arial"/>
                <w:sz w:val="24"/>
                <w:szCs w:val="24"/>
              </w:rPr>
              <w:fldChar w:fldCharType="begin"/>
            </w:r>
            <w:r w:rsidRPr="00B44C97">
              <w:rPr>
                <w:rFonts w:cs="Arial"/>
                <w:color w:val="000000"/>
                <w:sz w:val="24"/>
                <w:szCs w:val="24"/>
              </w:rPr>
              <w:instrText xml:space="preserve"> TC \l2 "</w:instrText>
            </w:r>
            <w:r w:rsidRPr="00B44C97">
              <w:rPr>
                <w:rFonts w:cs="Arial"/>
                <w:sz w:val="24"/>
                <w:szCs w:val="24"/>
              </w:rPr>
              <w:fldChar w:fldCharType="end"/>
            </w:r>
          </w:p>
          <w:p w14:paraId="4AC897C3" w14:textId="77777777" w:rsidR="00E43D1D" w:rsidRPr="00B44C97" w:rsidRDefault="00E43D1D">
            <w:pPr>
              <w:keepNext/>
              <w:keepLines/>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B44C97">
              <w:rPr>
                <w:rFonts w:ascii="Arial" w:hAnsi="Arial" w:cs="Arial"/>
                <w:color w:val="000000"/>
                <w:szCs w:val="24"/>
              </w:rPr>
              <w:t>body percussion</w:t>
            </w:r>
          </w:p>
          <w:p w14:paraId="0C72EEBB" w14:textId="77777777" w:rsidR="00E43D1D" w:rsidRPr="00B44C97" w:rsidRDefault="00E43D1D">
            <w:pPr>
              <w:keepNext/>
              <w:keepLines/>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B44C97">
              <w:rPr>
                <w:rFonts w:ascii="Arial" w:hAnsi="Arial" w:cs="Arial"/>
                <w:color w:val="000000"/>
                <w:szCs w:val="24"/>
              </w:rPr>
              <w:t>bordun</w:t>
            </w:r>
          </w:p>
        </w:tc>
        <w:tc>
          <w:tcPr>
            <w:tcW w:w="4180" w:type="dxa"/>
            <w:gridSpan w:val="2"/>
            <w:tcBorders>
              <w:top w:val="single" w:sz="3" w:space="0" w:color="000000"/>
              <w:left w:val="single" w:sz="3" w:space="0" w:color="000000"/>
              <w:bottom w:val="single" w:sz="3" w:space="0" w:color="000000"/>
              <w:right w:val="single" w:sz="3" w:space="0" w:color="000000"/>
            </w:tcBorders>
            <w:tcMar>
              <w:left w:w="118" w:type="dxa"/>
              <w:right w:w="137" w:type="dxa"/>
            </w:tcMar>
          </w:tcPr>
          <w:p w14:paraId="303D3C13" w14:textId="77777777" w:rsidR="00E43D1D" w:rsidRPr="00B44C97" w:rsidRDefault="00E43D1D">
            <w:pPr>
              <w:pStyle w:val="WPHeading2"/>
              <w:keepNext/>
              <w:keepLines/>
              <w:widowControl/>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cs="Arial"/>
                <w:color w:val="000000"/>
                <w:sz w:val="24"/>
                <w:szCs w:val="24"/>
              </w:rPr>
            </w:pPr>
            <w:r w:rsidRPr="00B44C97">
              <w:rPr>
                <w:rFonts w:cs="Arial"/>
                <w:color w:val="000000"/>
                <w:sz w:val="24"/>
                <w:szCs w:val="24"/>
              </w:rPr>
              <w:t>Materials</w:t>
            </w:r>
            <w:r w:rsidRPr="00B44C97">
              <w:rPr>
                <w:rFonts w:cs="Arial"/>
                <w:sz w:val="24"/>
                <w:szCs w:val="24"/>
              </w:rPr>
              <w:fldChar w:fldCharType="begin"/>
            </w:r>
            <w:r w:rsidRPr="00B44C97">
              <w:rPr>
                <w:rFonts w:cs="Arial"/>
                <w:color w:val="000000"/>
                <w:sz w:val="24"/>
                <w:szCs w:val="24"/>
              </w:rPr>
              <w:instrText xml:space="preserve"> TC \l2 "</w:instrText>
            </w:r>
            <w:r w:rsidRPr="00B44C97">
              <w:rPr>
                <w:rFonts w:cs="Arial"/>
                <w:sz w:val="24"/>
                <w:szCs w:val="24"/>
              </w:rPr>
              <w:fldChar w:fldCharType="end"/>
            </w:r>
          </w:p>
          <w:p w14:paraId="38366AF6" w14:textId="0B6CE996" w:rsidR="00E43D1D" w:rsidRPr="00B44C97" w:rsidRDefault="00291CFC">
            <w:pPr>
              <w:keepNext/>
              <w:keepLines/>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B44C97">
              <w:rPr>
                <w:rFonts w:ascii="Arial" w:hAnsi="Arial" w:cs="Arial"/>
                <w:color w:val="000000"/>
                <w:szCs w:val="24"/>
              </w:rPr>
              <w:t>S</w:t>
            </w:r>
            <w:r w:rsidR="00E43D1D" w:rsidRPr="00B44C97">
              <w:rPr>
                <w:rFonts w:ascii="Arial" w:hAnsi="Arial" w:cs="Arial"/>
                <w:color w:val="000000"/>
                <w:szCs w:val="24"/>
              </w:rPr>
              <w:t>ong</w:t>
            </w:r>
            <w:r>
              <w:rPr>
                <w:rFonts w:ascii="Arial" w:hAnsi="Arial" w:cs="Arial"/>
                <w:color w:val="000000"/>
                <w:szCs w:val="24"/>
              </w:rPr>
              <w:t xml:space="preserve">, </w:t>
            </w:r>
            <w:r w:rsidR="00E43D1D" w:rsidRPr="00B44C97">
              <w:rPr>
                <w:rFonts w:ascii="Arial" w:hAnsi="Arial" w:cs="Arial"/>
                <w:color w:val="000000"/>
                <w:szCs w:val="24"/>
              </w:rPr>
              <w:t xml:space="preserve"> </w:t>
            </w:r>
            <w:hyperlink r:id="rId7" w:history="1">
              <w:r w:rsidRPr="008A308A">
                <w:rPr>
                  <w:rStyle w:val="Hyperlink"/>
                  <w:rFonts w:ascii="Arial" w:hAnsi="Arial" w:cs="Arial"/>
                  <w:szCs w:val="24"/>
                </w:rPr>
                <w:t>“</w:t>
              </w:r>
              <w:r w:rsidR="00E43D1D" w:rsidRPr="008A308A">
                <w:rPr>
                  <w:rStyle w:val="Hyperlink"/>
                  <w:rFonts w:ascii="Arial" w:hAnsi="Arial" w:cs="Arial"/>
                  <w:szCs w:val="24"/>
                </w:rPr>
                <w:t xml:space="preserve">Tue </w:t>
              </w:r>
              <w:proofErr w:type="spellStart"/>
              <w:r w:rsidR="00E43D1D" w:rsidRPr="008A308A">
                <w:rPr>
                  <w:rStyle w:val="Hyperlink"/>
                  <w:rFonts w:ascii="Arial" w:hAnsi="Arial" w:cs="Arial"/>
                  <w:szCs w:val="24"/>
                </w:rPr>
                <w:t>Tue</w:t>
              </w:r>
              <w:proofErr w:type="spellEnd"/>
              <w:r w:rsidRPr="008A308A">
                <w:rPr>
                  <w:rStyle w:val="Hyperlink"/>
                  <w:rFonts w:ascii="Arial" w:hAnsi="Arial" w:cs="Arial"/>
                  <w:szCs w:val="24"/>
                </w:rPr>
                <w:t>”- Teacher Resource 1</w:t>
              </w:r>
            </w:hyperlink>
          </w:p>
          <w:p w14:paraId="1AB232D7" w14:textId="77777777" w:rsidR="00E43D1D" w:rsidRPr="00B44C97" w:rsidRDefault="00E43D1D">
            <w:pPr>
              <w:keepNext/>
              <w:keepLines/>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B44C97">
              <w:rPr>
                <w:rFonts w:ascii="Arial" w:hAnsi="Arial" w:cs="Arial"/>
                <w:color w:val="000000"/>
                <w:szCs w:val="24"/>
              </w:rPr>
              <w:t>rocks for passing</w:t>
            </w:r>
          </w:p>
          <w:p w14:paraId="415522EB" w14:textId="77777777" w:rsidR="002A3645" w:rsidRDefault="00F57A5D">
            <w:pPr>
              <w:keepNext/>
              <w:keepLines/>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Pr>
                <w:rFonts w:ascii="Arial" w:hAnsi="Arial" w:cs="Arial"/>
                <w:color w:val="000000"/>
                <w:szCs w:val="24"/>
              </w:rPr>
              <w:t xml:space="preserve">pitched percussion </w:t>
            </w:r>
            <w:proofErr w:type="gramStart"/>
            <w:r w:rsidR="00291CFC">
              <w:rPr>
                <w:rFonts w:ascii="Arial" w:hAnsi="Arial" w:cs="Arial"/>
                <w:color w:val="000000"/>
                <w:szCs w:val="24"/>
              </w:rPr>
              <w:t xml:space="preserve">instruments, </w:t>
            </w:r>
            <w:r>
              <w:rPr>
                <w:rFonts w:ascii="Arial" w:hAnsi="Arial" w:cs="Arial"/>
                <w:color w:val="000000"/>
                <w:szCs w:val="24"/>
              </w:rPr>
              <w:t xml:space="preserve">  </w:t>
            </w:r>
            <w:proofErr w:type="gramEnd"/>
            <w:r w:rsidR="00291CFC">
              <w:rPr>
                <w:rFonts w:ascii="Arial" w:hAnsi="Arial" w:cs="Arial"/>
                <w:color w:val="000000"/>
                <w:szCs w:val="24"/>
              </w:rPr>
              <w:t xml:space="preserve">e.g., </w:t>
            </w:r>
            <w:r>
              <w:rPr>
                <w:rFonts w:ascii="Arial" w:hAnsi="Arial" w:cs="Arial"/>
                <w:color w:val="000000"/>
                <w:szCs w:val="24"/>
              </w:rPr>
              <w:t>alto xylophone</w:t>
            </w:r>
            <w:r w:rsidR="00291CFC">
              <w:rPr>
                <w:rFonts w:ascii="Arial" w:hAnsi="Arial" w:cs="Arial"/>
                <w:color w:val="000000"/>
                <w:szCs w:val="24"/>
              </w:rPr>
              <w:t>, bass xylophone</w:t>
            </w:r>
          </w:p>
          <w:p w14:paraId="7A296FC7" w14:textId="77777777" w:rsidR="00E43D1D" w:rsidRPr="00B44C97" w:rsidRDefault="00E43D1D" w:rsidP="00291CFC">
            <w:pPr>
              <w:keepNext/>
              <w:keepLines/>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tc>
      </w:tr>
    </w:tbl>
    <w:p w14:paraId="2691D3AE" w14:textId="77777777" w:rsidR="00E43D1D" w:rsidRPr="00B44C97"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B44C97">
        <w:rPr>
          <w:rFonts w:ascii="Arial" w:hAnsi="Arial" w:cs="Arial"/>
          <w:color w:val="000000"/>
          <w:szCs w:val="24"/>
        </w:rPr>
        <w:br w:type="page"/>
      </w:r>
      <w:bookmarkStart w:id="0" w:name="xo6l"/>
      <w:bookmarkEnd w:id="0"/>
    </w:p>
    <w:tbl>
      <w:tblPr>
        <w:tblW w:w="10080" w:type="dxa"/>
        <w:tblInd w:w="-4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8610"/>
        <w:gridCol w:w="1428"/>
        <w:gridCol w:w="42"/>
      </w:tblGrid>
      <w:tr w:rsidR="008A308A" w:rsidRPr="00B44C97" w14:paraId="569B014F" w14:textId="77777777" w:rsidTr="00751F24">
        <w:tblPrEx>
          <w:tblCellMar>
            <w:top w:w="0" w:type="dxa"/>
            <w:bottom w:w="0" w:type="dxa"/>
          </w:tblCellMar>
        </w:tblPrEx>
        <w:trPr>
          <w:gridAfter w:val="1"/>
          <w:wAfter w:w="42" w:type="dxa"/>
          <w:cantSplit/>
        </w:trPr>
        <w:tc>
          <w:tcPr>
            <w:tcW w:w="8610" w:type="dxa"/>
            <w:tcBorders>
              <w:top w:val="double" w:sz="4" w:space="0" w:color="000000"/>
              <w:left w:val="double" w:sz="4" w:space="0" w:color="000000"/>
              <w:bottom w:val="double" w:sz="4" w:space="0" w:color="000000"/>
              <w:right w:val="double" w:sz="4" w:space="0" w:color="000000"/>
            </w:tcBorders>
            <w:shd w:val="clear" w:color="000000" w:fill="FFCC00"/>
            <w:tcMar>
              <w:left w:w="137" w:type="dxa"/>
              <w:right w:w="108" w:type="dxa"/>
            </w:tcMar>
            <w:vAlign w:val="center"/>
          </w:tcPr>
          <w:p w14:paraId="43727FE5" w14:textId="77777777" w:rsidR="008A308A" w:rsidRPr="008A308A" w:rsidRDefault="008A308A" w:rsidP="006C3C27">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b/>
                <w:color w:val="000000"/>
                <w:szCs w:val="24"/>
              </w:rPr>
            </w:pPr>
            <w:r w:rsidRPr="008A308A">
              <w:rPr>
                <w:rFonts w:ascii="Arial" w:hAnsi="Arial" w:cs="Arial"/>
                <w:color w:val="000000"/>
                <w:szCs w:val="24"/>
              </w:rPr>
              <w:lastRenderedPageBreak/>
              <w:t xml:space="preserve">Title:  </w:t>
            </w:r>
            <w:r w:rsidRPr="008A308A">
              <w:rPr>
                <w:rFonts w:ascii="Arial" w:hAnsi="Arial" w:cs="Arial"/>
                <w:b/>
                <w:color w:val="000000"/>
                <w:szCs w:val="24"/>
              </w:rPr>
              <w:t xml:space="preserve">Ostinato Creations               </w:t>
            </w:r>
          </w:p>
          <w:p w14:paraId="1AA14B30" w14:textId="77777777" w:rsidR="008A308A" w:rsidRPr="008A308A" w:rsidRDefault="008A308A" w:rsidP="006C3C27">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b/>
                <w:color w:val="000000"/>
                <w:szCs w:val="24"/>
              </w:rPr>
            </w:pPr>
            <w:r w:rsidRPr="008A308A">
              <w:rPr>
                <w:rFonts w:ascii="Arial" w:hAnsi="Arial" w:cs="Arial"/>
                <w:color w:val="000000"/>
                <w:szCs w:val="24"/>
              </w:rPr>
              <w:t>Lesson</w:t>
            </w:r>
            <w:r w:rsidRPr="008A308A">
              <w:rPr>
                <w:rFonts w:ascii="Arial" w:hAnsi="Arial" w:cs="Arial"/>
                <w:b/>
                <w:color w:val="000000"/>
                <w:szCs w:val="24"/>
              </w:rPr>
              <w:t xml:space="preserve"> </w:t>
            </w:r>
            <w:r w:rsidRPr="008A308A">
              <w:rPr>
                <w:rFonts w:ascii="Arial" w:hAnsi="Arial" w:cs="Arial"/>
                <w:b/>
                <w:color w:val="0000FF"/>
                <w:szCs w:val="24"/>
              </w:rPr>
              <w:t>#1</w:t>
            </w:r>
            <w:r w:rsidRPr="008A308A">
              <w:rPr>
                <w:rFonts w:ascii="Arial" w:hAnsi="Arial" w:cs="Arial"/>
                <w:b/>
                <w:color w:val="000000"/>
                <w:szCs w:val="24"/>
              </w:rPr>
              <w:t xml:space="preserve">                                              </w:t>
            </w:r>
            <w:r>
              <w:rPr>
                <w:rFonts w:ascii="Arial" w:hAnsi="Arial" w:cs="Arial"/>
                <w:b/>
                <w:color w:val="000000"/>
                <w:szCs w:val="24"/>
              </w:rPr>
              <w:t xml:space="preserve">   </w:t>
            </w:r>
            <w:r w:rsidRPr="008A308A">
              <w:rPr>
                <w:rFonts w:ascii="Arial" w:hAnsi="Arial" w:cs="Arial"/>
                <w:b/>
                <w:color w:val="000000"/>
                <w:szCs w:val="24"/>
              </w:rPr>
              <w:t>Approximately 40 minutes</w:t>
            </w:r>
          </w:p>
        </w:tc>
        <w:tc>
          <w:tcPr>
            <w:tcW w:w="1428" w:type="dxa"/>
            <w:tcBorders>
              <w:top w:val="double" w:sz="4" w:space="0" w:color="000000"/>
              <w:left w:val="double" w:sz="4" w:space="0" w:color="000000"/>
              <w:bottom w:val="double" w:sz="4" w:space="0" w:color="000000"/>
              <w:right w:val="double" w:sz="4" w:space="0" w:color="000000"/>
            </w:tcBorders>
            <w:shd w:val="clear" w:color="000000" w:fill="FFCC00"/>
            <w:vAlign w:val="center"/>
          </w:tcPr>
          <w:p w14:paraId="38CE1F7E" w14:textId="77777777" w:rsidR="008A308A" w:rsidRPr="008A308A" w:rsidRDefault="008A308A" w:rsidP="002C4FC4">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jc w:val="right"/>
              <w:rPr>
                <w:rFonts w:ascii="Arial" w:hAnsi="Arial" w:cs="Arial"/>
                <w:b/>
                <w:color w:val="000000"/>
                <w:szCs w:val="24"/>
              </w:rPr>
            </w:pPr>
            <w:r w:rsidRPr="008A308A">
              <w:rPr>
                <w:rFonts w:ascii="Arial" w:hAnsi="Arial" w:cs="Arial"/>
                <w:b/>
                <w:color w:val="000000"/>
                <w:szCs w:val="24"/>
              </w:rPr>
              <w:t xml:space="preserve">Grade 2 Music                                                                                                                                   </w:t>
            </w:r>
          </w:p>
        </w:tc>
      </w:tr>
      <w:tr w:rsidR="00E43D1D" w:rsidRPr="00B44C97" w14:paraId="4C4123F7" w14:textId="77777777" w:rsidTr="00751F24">
        <w:tblPrEx>
          <w:tblCellMar>
            <w:top w:w="0" w:type="dxa"/>
            <w:bottom w:w="0" w:type="dxa"/>
          </w:tblCellMar>
        </w:tblPrEx>
        <w:trPr>
          <w:trHeight w:val="229"/>
        </w:trPr>
        <w:tc>
          <w:tcPr>
            <w:tcW w:w="8610" w:type="dxa"/>
            <w:tcBorders>
              <w:top w:val="double" w:sz="4" w:space="0" w:color="000000"/>
              <w:left w:val="single" w:sz="3" w:space="0" w:color="000000"/>
              <w:bottom w:val="single" w:sz="3" w:space="0" w:color="000000"/>
              <w:right w:val="single" w:sz="3" w:space="0" w:color="000000"/>
            </w:tcBorders>
            <w:shd w:val="clear" w:color="000000" w:fill="FF00FF"/>
            <w:tcMar>
              <w:left w:w="137" w:type="dxa"/>
              <w:right w:w="108" w:type="dxa"/>
            </w:tcMar>
          </w:tcPr>
          <w:p w14:paraId="138E1A0E" w14:textId="77777777" w:rsidR="00E43D1D" w:rsidRPr="008A308A" w:rsidRDefault="00E43D1D" w:rsidP="00B73700">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b/>
                <w:color w:val="000000"/>
                <w:szCs w:val="24"/>
              </w:rPr>
            </w:pPr>
            <w:r w:rsidRPr="008A308A">
              <w:rPr>
                <w:rFonts w:ascii="Arial" w:hAnsi="Arial" w:cs="Arial"/>
                <w:b/>
                <w:color w:val="FFFFFF"/>
                <w:szCs w:val="24"/>
              </w:rPr>
              <w:t xml:space="preserve">Minds </w:t>
            </w:r>
            <w:proofErr w:type="gramStart"/>
            <w:r w:rsidRPr="008A308A">
              <w:rPr>
                <w:rFonts w:ascii="Arial" w:hAnsi="Arial" w:cs="Arial"/>
                <w:b/>
                <w:color w:val="FFFFFF"/>
                <w:szCs w:val="24"/>
              </w:rPr>
              <w:t>On</w:t>
            </w:r>
            <w:proofErr w:type="gramEnd"/>
            <w:r w:rsidRPr="008A308A">
              <w:rPr>
                <w:rFonts w:ascii="Arial" w:hAnsi="Arial" w:cs="Arial"/>
                <w:b/>
                <w:color w:val="000000"/>
                <w:szCs w:val="24"/>
              </w:rPr>
              <w:t xml:space="preserve">                    </w:t>
            </w:r>
            <w:r w:rsidR="009E7706" w:rsidRPr="008A308A">
              <w:rPr>
                <w:rFonts w:ascii="Arial" w:hAnsi="Arial" w:cs="Arial"/>
                <w:b/>
                <w:color w:val="000000"/>
                <w:szCs w:val="24"/>
              </w:rPr>
              <w:t xml:space="preserve">   </w:t>
            </w:r>
            <w:r w:rsidR="008A308A">
              <w:rPr>
                <w:rFonts w:ascii="Arial" w:hAnsi="Arial" w:cs="Arial"/>
                <w:b/>
                <w:color w:val="000000"/>
                <w:szCs w:val="24"/>
              </w:rPr>
              <w:t xml:space="preserve">                          Approximately </w:t>
            </w:r>
            <w:r w:rsidR="00B73700" w:rsidRPr="008A308A">
              <w:rPr>
                <w:rFonts w:ascii="Arial" w:hAnsi="Arial" w:cs="Arial"/>
                <w:b/>
                <w:color w:val="000000"/>
                <w:szCs w:val="24"/>
              </w:rPr>
              <w:t>10</w:t>
            </w:r>
            <w:r w:rsidRPr="008A308A">
              <w:rPr>
                <w:rFonts w:ascii="Arial" w:hAnsi="Arial" w:cs="Arial"/>
                <w:b/>
                <w:color w:val="000000"/>
                <w:szCs w:val="24"/>
              </w:rPr>
              <w:t xml:space="preserve"> minutes</w:t>
            </w:r>
          </w:p>
        </w:tc>
        <w:tc>
          <w:tcPr>
            <w:tcW w:w="1470" w:type="dxa"/>
            <w:gridSpan w:val="2"/>
            <w:tcBorders>
              <w:top w:val="double" w:sz="4" w:space="0" w:color="000000"/>
              <w:left w:val="single" w:sz="3" w:space="0" w:color="000000"/>
              <w:bottom w:val="single" w:sz="3" w:space="0" w:color="000000"/>
              <w:right w:val="single" w:sz="3" w:space="0" w:color="000000"/>
            </w:tcBorders>
            <w:shd w:val="clear" w:color="auto" w:fill="FFCC00"/>
            <w:tcMar>
              <w:left w:w="118" w:type="dxa"/>
              <w:right w:w="137" w:type="dxa"/>
            </w:tcMar>
          </w:tcPr>
          <w:p w14:paraId="4D8A4335" w14:textId="77777777" w:rsidR="00E43D1D" w:rsidRPr="008A308A"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jc w:val="center"/>
              <w:rPr>
                <w:rFonts w:ascii="Arial" w:hAnsi="Arial" w:cs="Arial"/>
                <w:b/>
                <w:color w:val="000000"/>
                <w:szCs w:val="24"/>
              </w:rPr>
            </w:pPr>
          </w:p>
        </w:tc>
      </w:tr>
      <w:tr w:rsidR="00E43D1D" w:rsidRPr="00B44C97" w14:paraId="6900B1CF" w14:textId="77777777" w:rsidTr="00751F24">
        <w:tblPrEx>
          <w:tblCellMar>
            <w:top w:w="0" w:type="dxa"/>
            <w:bottom w:w="0" w:type="dxa"/>
          </w:tblCellMar>
        </w:tblPrEx>
        <w:trPr>
          <w:trHeight w:val="2411"/>
        </w:trPr>
        <w:tc>
          <w:tcPr>
            <w:tcW w:w="8610" w:type="dxa"/>
            <w:tcBorders>
              <w:top w:val="single" w:sz="3" w:space="0" w:color="000000"/>
              <w:left w:val="single" w:sz="3" w:space="0" w:color="000000"/>
              <w:bottom w:val="single" w:sz="3" w:space="0" w:color="000000"/>
              <w:right w:val="single" w:sz="3" w:space="0" w:color="000000"/>
            </w:tcBorders>
            <w:tcMar>
              <w:left w:w="137" w:type="dxa"/>
              <w:right w:w="108" w:type="dxa"/>
            </w:tcMar>
          </w:tcPr>
          <w:p w14:paraId="7A0DA127" w14:textId="77777777" w:rsidR="00F57A5D" w:rsidRDefault="00ED258B">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color w:val="000000"/>
                <w:szCs w:val="24"/>
              </w:rPr>
              <w:t xml:space="preserve">Sing the song “Tue </w:t>
            </w:r>
            <w:proofErr w:type="spellStart"/>
            <w:r w:rsidRPr="008A308A">
              <w:rPr>
                <w:rFonts w:ascii="Arial" w:hAnsi="Arial" w:cs="Arial"/>
                <w:color w:val="000000"/>
                <w:szCs w:val="24"/>
              </w:rPr>
              <w:t>Tue</w:t>
            </w:r>
            <w:proofErr w:type="spellEnd"/>
            <w:r w:rsidRPr="008A308A">
              <w:rPr>
                <w:rFonts w:ascii="Arial" w:hAnsi="Arial" w:cs="Arial"/>
                <w:color w:val="000000"/>
                <w:szCs w:val="24"/>
              </w:rPr>
              <w:t>” to students, asking them to guess where the song is from, e.</w:t>
            </w:r>
            <w:r w:rsidR="00F57A5D" w:rsidRPr="008A308A">
              <w:rPr>
                <w:rFonts w:ascii="Arial" w:hAnsi="Arial" w:cs="Arial"/>
                <w:color w:val="000000"/>
                <w:szCs w:val="24"/>
              </w:rPr>
              <w:t>g</w:t>
            </w:r>
            <w:r w:rsidRPr="008A308A">
              <w:rPr>
                <w:rFonts w:ascii="Arial" w:hAnsi="Arial" w:cs="Arial"/>
                <w:color w:val="000000"/>
                <w:szCs w:val="24"/>
              </w:rPr>
              <w:t>.</w:t>
            </w:r>
            <w:r w:rsidR="00F57A5D" w:rsidRPr="008A308A">
              <w:rPr>
                <w:rFonts w:ascii="Arial" w:hAnsi="Arial" w:cs="Arial"/>
                <w:color w:val="000000"/>
                <w:szCs w:val="24"/>
              </w:rPr>
              <w:t xml:space="preserve">, </w:t>
            </w:r>
            <w:r w:rsidR="00F57A5D" w:rsidRPr="008A308A">
              <w:rPr>
                <w:rFonts w:ascii="Arial" w:hAnsi="Arial" w:cs="Arial"/>
                <w:i/>
                <w:color w:val="000000"/>
                <w:szCs w:val="24"/>
              </w:rPr>
              <w:t xml:space="preserve">Where in the world do you think this song is sung by children like you? Why do you think that?  </w:t>
            </w:r>
            <w:r w:rsidR="00F57A5D" w:rsidRPr="008A308A">
              <w:rPr>
                <w:rFonts w:ascii="Arial" w:hAnsi="Arial" w:cs="Arial"/>
                <w:color w:val="000000"/>
                <w:szCs w:val="24"/>
              </w:rPr>
              <w:t>Show students on a world map where Ghana is located.</w:t>
            </w:r>
          </w:p>
          <w:p w14:paraId="77EC60FB" w14:textId="77777777" w:rsidR="008A308A" w:rsidRPr="008A308A" w:rsidRDefault="008A308A">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p w14:paraId="42517B4A" w14:textId="77777777" w:rsidR="00432368"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color w:val="000000"/>
                <w:szCs w:val="24"/>
              </w:rPr>
              <w:t>Teach the song</w:t>
            </w:r>
            <w:r w:rsidR="00F57A5D" w:rsidRPr="008A308A">
              <w:rPr>
                <w:rFonts w:ascii="Arial" w:hAnsi="Arial" w:cs="Arial"/>
                <w:color w:val="000000"/>
                <w:szCs w:val="24"/>
              </w:rPr>
              <w:t xml:space="preserve"> by rote</w:t>
            </w:r>
            <w:r w:rsidR="00432368" w:rsidRPr="008A308A">
              <w:rPr>
                <w:rFonts w:ascii="Arial" w:hAnsi="Arial" w:cs="Arial"/>
                <w:color w:val="000000"/>
                <w:szCs w:val="24"/>
              </w:rPr>
              <w:t>, then practice</w:t>
            </w:r>
            <w:r w:rsidR="00F57A5D" w:rsidRPr="008A308A">
              <w:rPr>
                <w:rFonts w:ascii="Arial" w:hAnsi="Arial" w:cs="Arial"/>
                <w:color w:val="000000"/>
                <w:szCs w:val="24"/>
              </w:rPr>
              <w:t xml:space="preserve"> until </w:t>
            </w:r>
            <w:r w:rsidRPr="008A308A">
              <w:rPr>
                <w:rFonts w:ascii="Arial" w:hAnsi="Arial" w:cs="Arial"/>
                <w:color w:val="000000"/>
                <w:szCs w:val="24"/>
              </w:rPr>
              <w:t xml:space="preserve">students </w:t>
            </w:r>
            <w:r w:rsidR="00F57A5D" w:rsidRPr="008A308A">
              <w:rPr>
                <w:rFonts w:ascii="Arial" w:hAnsi="Arial" w:cs="Arial"/>
                <w:color w:val="000000"/>
                <w:szCs w:val="24"/>
              </w:rPr>
              <w:t>can sing the</w:t>
            </w:r>
            <w:r w:rsidRPr="008A308A">
              <w:rPr>
                <w:rFonts w:ascii="Arial" w:hAnsi="Arial" w:cs="Arial"/>
                <w:color w:val="000000"/>
                <w:szCs w:val="24"/>
              </w:rPr>
              <w:t xml:space="preserve"> song independently.</w:t>
            </w:r>
            <w:r w:rsidR="00432368" w:rsidRPr="008A308A">
              <w:rPr>
                <w:rFonts w:ascii="Arial" w:hAnsi="Arial" w:cs="Arial"/>
                <w:color w:val="000000"/>
                <w:szCs w:val="24"/>
              </w:rPr>
              <w:t xml:space="preserve">  </w:t>
            </w:r>
          </w:p>
          <w:p w14:paraId="4AF39455" w14:textId="77777777" w:rsidR="008A308A" w:rsidRPr="008A308A" w:rsidRDefault="008A308A">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p w14:paraId="7D8E6188" w14:textId="77777777" w:rsidR="00E43D1D" w:rsidRPr="008A308A" w:rsidRDefault="00432368">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b/>
                <w:color w:val="000000"/>
                <w:szCs w:val="24"/>
              </w:rPr>
              <w:t xml:space="preserve">Teacher Tip:  </w:t>
            </w:r>
            <w:r w:rsidRPr="008A308A">
              <w:rPr>
                <w:rFonts w:ascii="Arial" w:hAnsi="Arial" w:cs="Arial"/>
                <w:color w:val="000000"/>
                <w:szCs w:val="24"/>
              </w:rPr>
              <w:t>Have students sing the song without the teacher’s voice as support, to see if they can sing the rhythm and pitches of the song accurately.  They are then ready to progress through the lesson!</w:t>
            </w:r>
          </w:p>
          <w:p w14:paraId="5A40AABF" w14:textId="77777777" w:rsidR="00947419" w:rsidRPr="008A308A" w:rsidRDefault="00947419">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p w14:paraId="7DE34377" w14:textId="77777777" w:rsidR="00E43D1D" w:rsidRPr="008A308A"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color w:val="000000"/>
                <w:szCs w:val="24"/>
              </w:rPr>
              <w:t xml:space="preserve">Sing the song and </w:t>
            </w:r>
            <w:proofErr w:type="spellStart"/>
            <w:r w:rsidRPr="008A308A">
              <w:rPr>
                <w:rFonts w:ascii="Arial" w:hAnsi="Arial" w:cs="Arial"/>
                <w:color w:val="000000"/>
                <w:szCs w:val="24"/>
              </w:rPr>
              <w:t>patsch</w:t>
            </w:r>
            <w:proofErr w:type="spellEnd"/>
            <w:r w:rsidRPr="008A308A">
              <w:rPr>
                <w:rFonts w:ascii="Arial" w:hAnsi="Arial" w:cs="Arial"/>
                <w:color w:val="000000"/>
                <w:szCs w:val="24"/>
              </w:rPr>
              <w:t xml:space="preserve"> the beat.  Explore the beat in other ways</w:t>
            </w:r>
            <w:r w:rsidR="00F35B0C" w:rsidRPr="008A308A">
              <w:rPr>
                <w:rFonts w:ascii="Arial" w:hAnsi="Arial" w:cs="Arial"/>
                <w:color w:val="000000"/>
                <w:szCs w:val="24"/>
              </w:rPr>
              <w:t>, e.g., clap the beat,</w:t>
            </w:r>
            <w:r w:rsidRPr="008A308A">
              <w:rPr>
                <w:rFonts w:ascii="Arial" w:hAnsi="Arial" w:cs="Arial"/>
                <w:color w:val="000000"/>
                <w:szCs w:val="24"/>
              </w:rPr>
              <w:t xml:space="preserve"> tap the floor.</w:t>
            </w:r>
          </w:p>
          <w:p w14:paraId="12A02385" w14:textId="77777777" w:rsidR="00947419" w:rsidRPr="008A308A" w:rsidRDefault="00947419">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p w14:paraId="247F5F63" w14:textId="77777777" w:rsidR="00A07FA7" w:rsidRDefault="00432368" w:rsidP="00BA2099">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color w:val="000000"/>
                <w:szCs w:val="24"/>
              </w:rPr>
              <w:t>Teach the first</w:t>
            </w:r>
            <w:r w:rsidR="00E43D1D" w:rsidRPr="008A308A">
              <w:rPr>
                <w:rFonts w:ascii="Arial" w:hAnsi="Arial" w:cs="Arial"/>
                <w:color w:val="000000"/>
                <w:szCs w:val="24"/>
              </w:rPr>
              <w:t xml:space="preserve"> game for the so</w:t>
            </w:r>
            <w:r w:rsidR="00947419" w:rsidRPr="008A308A">
              <w:rPr>
                <w:rFonts w:ascii="Arial" w:hAnsi="Arial" w:cs="Arial"/>
                <w:color w:val="000000"/>
                <w:szCs w:val="24"/>
              </w:rPr>
              <w:t>ng:  students sit in a circle; o</w:t>
            </w:r>
            <w:r w:rsidR="00F35B0C" w:rsidRPr="008A308A">
              <w:rPr>
                <w:rFonts w:ascii="Arial" w:hAnsi="Arial" w:cs="Arial"/>
                <w:color w:val="000000"/>
                <w:szCs w:val="24"/>
              </w:rPr>
              <w:t>n the beat, t</w:t>
            </w:r>
            <w:r w:rsidR="00E43D1D" w:rsidRPr="008A308A">
              <w:rPr>
                <w:rFonts w:ascii="Arial" w:hAnsi="Arial" w:cs="Arial"/>
                <w:color w:val="000000"/>
                <w:szCs w:val="24"/>
              </w:rPr>
              <w:t xml:space="preserve">hey </w:t>
            </w:r>
            <w:proofErr w:type="spellStart"/>
            <w:r w:rsidR="00E43D1D" w:rsidRPr="008A308A">
              <w:rPr>
                <w:rFonts w:ascii="Arial" w:hAnsi="Arial" w:cs="Arial"/>
                <w:color w:val="000000"/>
                <w:szCs w:val="24"/>
              </w:rPr>
              <w:t>patsch</w:t>
            </w:r>
            <w:proofErr w:type="spellEnd"/>
            <w:r w:rsidR="00E43D1D" w:rsidRPr="008A308A">
              <w:rPr>
                <w:rFonts w:ascii="Arial" w:hAnsi="Arial" w:cs="Arial"/>
                <w:color w:val="000000"/>
                <w:szCs w:val="24"/>
              </w:rPr>
              <w:t xml:space="preserve"> their own legs</w:t>
            </w:r>
            <w:r w:rsidR="00947419" w:rsidRPr="008A308A">
              <w:rPr>
                <w:rFonts w:ascii="Arial" w:hAnsi="Arial" w:cs="Arial"/>
                <w:color w:val="000000"/>
                <w:szCs w:val="24"/>
              </w:rPr>
              <w:t>,</w:t>
            </w:r>
            <w:r w:rsidR="00E43D1D" w:rsidRPr="008A308A">
              <w:rPr>
                <w:rFonts w:ascii="Arial" w:hAnsi="Arial" w:cs="Arial"/>
                <w:color w:val="000000"/>
                <w:szCs w:val="24"/>
              </w:rPr>
              <w:t xml:space="preserve"> then the hands </w:t>
            </w:r>
            <w:r w:rsidR="00DF457D" w:rsidRPr="008A308A">
              <w:rPr>
                <w:rFonts w:ascii="Arial" w:hAnsi="Arial" w:cs="Arial"/>
                <w:color w:val="000000"/>
                <w:szCs w:val="24"/>
              </w:rPr>
              <w:t>of the person on the right,</w:t>
            </w:r>
            <w:r w:rsidR="00E43D1D" w:rsidRPr="008A308A">
              <w:rPr>
                <w:rFonts w:ascii="Arial" w:hAnsi="Arial" w:cs="Arial"/>
                <w:color w:val="000000"/>
                <w:szCs w:val="24"/>
              </w:rPr>
              <w:t xml:space="preserve"> then their own legs</w:t>
            </w:r>
            <w:r w:rsidR="00DF457D" w:rsidRPr="008A308A">
              <w:rPr>
                <w:rFonts w:ascii="Arial" w:hAnsi="Arial" w:cs="Arial"/>
                <w:color w:val="000000"/>
                <w:szCs w:val="24"/>
              </w:rPr>
              <w:t>,</w:t>
            </w:r>
            <w:r w:rsidR="00E43D1D" w:rsidRPr="008A308A">
              <w:rPr>
                <w:rFonts w:ascii="Arial" w:hAnsi="Arial" w:cs="Arial"/>
                <w:color w:val="000000"/>
                <w:szCs w:val="24"/>
              </w:rPr>
              <w:t xml:space="preserve"> then the ha</w:t>
            </w:r>
            <w:r w:rsidR="00DF457D" w:rsidRPr="008A308A">
              <w:rPr>
                <w:rFonts w:ascii="Arial" w:hAnsi="Arial" w:cs="Arial"/>
                <w:color w:val="000000"/>
                <w:szCs w:val="24"/>
              </w:rPr>
              <w:t>nds of the person on their left</w:t>
            </w:r>
            <w:r w:rsidR="00F35B0C" w:rsidRPr="008A308A">
              <w:rPr>
                <w:rFonts w:ascii="Arial" w:hAnsi="Arial" w:cs="Arial"/>
                <w:color w:val="000000"/>
                <w:szCs w:val="24"/>
              </w:rPr>
              <w:t xml:space="preserve">.  Teach this movement pattern at a slow tempo, </w:t>
            </w:r>
            <w:r w:rsidR="00947419" w:rsidRPr="008A308A">
              <w:rPr>
                <w:rFonts w:ascii="Arial" w:hAnsi="Arial" w:cs="Arial"/>
                <w:color w:val="000000"/>
                <w:szCs w:val="24"/>
              </w:rPr>
              <w:t xml:space="preserve">gradually </w:t>
            </w:r>
            <w:r w:rsidR="00F35B0C" w:rsidRPr="008A308A">
              <w:rPr>
                <w:rFonts w:ascii="Arial" w:hAnsi="Arial" w:cs="Arial"/>
                <w:color w:val="000000"/>
                <w:szCs w:val="24"/>
              </w:rPr>
              <w:t xml:space="preserve">increasing the tempo.  </w:t>
            </w:r>
            <w:r w:rsidR="00947419" w:rsidRPr="008A308A">
              <w:rPr>
                <w:rFonts w:ascii="Arial" w:hAnsi="Arial" w:cs="Arial"/>
                <w:color w:val="000000"/>
                <w:szCs w:val="24"/>
              </w:rPr>
              <w:t xml:space="preserve">As part of the ‘game’, challenge students to keep the motions exactly together on the </w:t>
            </w:r>
            <w:r w:rsidR="00F976CE" w:rsidRPr="008A308A">
              <w:rPr>
                <w:rFonts w:ascii="Arial" w:hAnsi="Arial" w:cs="Arial"/>
                <w:color w:val="000000"/>
                <w:szCs w:val="24"/>
              </w:rPr>
              <w:t>beat, until they can sing the song and play the game on the beat.</w:t>
            </w:r>
          </w:p>
          <w:p w14:paraId="457B2A0A" w14:textId="77777777" w:rsidR="008A308A" w:rsidRPr="008A308A" w:rsidRDefault="008A308A" w:rsidP="00BA2099">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tc>
        <w:tc>
          <w:tcPr>
            <w:tcW w:w="1470" w:type="dxa"/>
            <w:gridSpan w:val="2"/>
            <w:tcBorders>
              <w:top w:val="single" w:sz="3" w:space="0" w:color="000000"/>
              <w:left w:val="single" w:sz="3" w:space="0" w:color="000000"/>
              <w:bottom w:val="single" w:sz="3" w:space="0" w:color="000000"/>
              <w:right w:val="single" w:sz="3" w:space="0" w:color="000000"/>
            </w:tcBorders>
            <w:tcMar>
              <w:left w:w="118" w:type="dxa"/>
              <w:right w:w="137" w:type="dxa"/>
            </w:tcMar>
          </w:tcPr>
          <w:p w14:paraId="210889A4" w14:textId="77777777" w:rsidR="00E43D1D" w:rsidRPr="008A308A"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b/>
                <w:color w:val="000000"/>
                <w:szCs w:val="24"/>
              </w:rPr>
            </w:pPr>
          </w:p>
          <w:p w14:paraId="5F952168" w14:textId="77777777" w:rsidR="00E43D1D" w:rsidRPr="008A308A"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p w14:paraId="772F81E6" w14:textId="77777777" w:rsidR="00E43D1D" w:rsidRPr="008A308A"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b/>
                <w:color w:val="0000FF"/>
                <w:szCs w:val="24"/>
              </w:rPr>
            </w:pPr>
          </w:p>
          <w:p w14:paraId="74973CB4" w14:textId="77777777" w:rsidR="00E43D1D" w:rsidRPr="008A308A" w:rsidRDefault="00DF457D" w:rsidP="00DF457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b/>
                <w:color w:val="000000"/>
                <w:szCs w:val="24"/>
              </w:rPr>
              <w:t>Assessment for Learning (</w:t>
            </w:r>
            <w:proofErr w:type="spellStart"/>
            <w:r w:rsidRPr="008A308A">
              <w:rPr>
                <w:rFonts w:ascii="Arial" w:hAnsi="Arial" w:cs="Arial"/>
                <w:b/>
                <w:color w:val="000000"/>
                <w:szCs w:val="24"/>
              </w:rPr>
              <w:t>AfL</w:t>
            </w:r>
            <w:proofErr w:type="spellEnd"/>
            <w:r w:rsidRPr="008A308A">
              <w:rPr>
                <w:rFonts w:ascii="Arial" w:hAnsi="Arial" w:cs="Arial"/>
                <w:b/>
                <w:color w:val="000000"/>
                <w:szCs w:val="24"/>
              </w:rPr>
              <w:t xml:space="preserve">) </w:t>
            </w:r>
            <w:r w:rsidRPr="008A308A">
              <w:rPr>
                <w:rFonts w:ascii="Arial" w:hAnsi="Arial" w:cs="Arial"/>
                <w:color w:val="000000"/>
                <w:szCs w:val="24"/>
              </w:rPr>
              <w:t>Observe how accurately students are keeping the beat</w:t>
            </w:r>
            <w:r w:rsidR="006C3C27" w:rsidRPr="008A308A">
              <w:rPr>
                <w:rFonts w:ascii="Arial" w:hAnsi="Arial" w:cs="Arial"/>
                <w:color w:val="000000"/>
                <w:szCs w:val="24"/>
              </w:rPr>
              <w:t xml:space="preserve"> in each variation of the game.</w:t>
            </w:r>
          </w:p>
        </w:tc>
      </w:tr>
      <w:tr w:rsidR="00E43D1D" w:rsidRPr="00B44C97" w14:paraId="15E3FE95" w14:textId="77777777" w:rsidTr="00751F24">
        <w:tblPrEx>
          <w:tblCellMar>
            <w:top w:w="0" w:type="dxa"/>
            <w:bottom w:w="0" w:type="dxa"/>
          </w:tblCellMar>
        </w:tblPrEx>
        <w:tc>
          <w:tcPr>
            <w:tcW w:w="8610" w:type="dxa"/>
            <w:tcBorders>
              <w:top w:val="single" w:sz="3" w:space="0" w:color="000000"/>
              <w:left w:val="single" w:sz="3" w:space="0" w:color="000000"/>
              <w:bottom w:val="single" w:sz="3" w:space="0" w:color="000000"/>
              <w:right w:val="single" w:sz="3" w:space="0" w:color="000000"/>
            </w:tcBorders>
            <w:shd w:val="clear" w:color="000000" w:fill="0000FF"/>
            <w:tcMar>
              <w:left w:w="137" w:type="dxa"/>
              <w:right w:w="108" w:type="dxa"/>
            </w:tcMar>
          </w:tcPr>
          <w:p w14:paraId="5AB24C1B" w14:textId="77777777" w:rsidR="00E43D1D" w:rsidRPr="008A308A"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b/>
                <w:color w:val="FFFFFF"/>
                <w:szCs w:val="24"/>
              </w:rPr>
              <w:t>Action!</w:t>
            </w:r>
            <w:r w:rsidRPr="008A308A">
              <w:rPr>
                <w:rFonts w:ascii="Arial" w:hAnsi="Arial" w:cs="Arial"/>
                <w:color w:val="000000"/>
                <w:szCs w:val="24"/>
              </w:rPr>
              <w:t xml:space="preserve">                </w:t>
            </w:r>
            <w:r w:rsidRPr="008A308A">
              <w:rPr>
                <w:rFonts w:ascii="Arial" w:hAnsi="Arial" w:cs="Arial"/>
                <w:b/>
                <w:color w:val="000000"/>
                <w:szCs w:val="24"/>
              </w:rPr>
              <w:t xml:space="preserve">         </w:t>
            </w:r>
            <w:r w:rsidR="00B73700" w:rsidRPr="008A308A">
              <w:rPr>
                <w:rFonts w:ascii="Arial" w:hAnsi="Arial" w:cs="Arial"/>
                <w:b/>
                <w:color w:val="000000"/>
                <w:szCs w:val="24"/>
              </w:rPr>
              <w:t xml:space="preserve">                         </w:t>
            </w:r>
            <w:r w:rsidR="008A308A">
              <w:rPr>
                <w:rFonts w:ascii="Arial" w:hAnsi="Arial" w:cs="Arial"/>
                <w:b/>
                <w:color w:val="000000"/>
                <w:szCs w:val="24"/>
              </w:rPr>
              <w:t xml:space="preserve">   </w:t>
            </w:r>
            <w:r w:rsidRPr="008A308A">
              <w:rPr>
                <w:rFonts w:ascii="Arial" w:hAnsi="Arial" w:cs="Arial"/>
                <w:b/>
                <w:color w:val="000000"/>
                <w:szCs w:val="24"/>
              </w:rPr>
              <w:t xml:space="preserve">Approximately </w:t>
            </w:r>
            <w:r w:rsidR="0060166A" w:rsidRPr="008A308A">
              <w:rPr>
                <w:rFonts w:ascii="Arial" w:hAnsi="Arial" w:cs="Arial"/>
                <w:b/>
                <w:color w:val="000000"/>
                <w:szCs w:val="24"/>
              </w:rPr>
              <w:t>25</w:t>
            </w:r>
            <w:r w:rsidR="008A308A">
              <w:rPr>
                <w:rFonts w:ascii="Arial" w:hAnsi="Arial" w:cs="Arial"/>
                <w:b/>
                <w:color w:val="000000"/>
                <w:szCs w:val="24"/>
              </w:rPr>
              <w:t xml:space="preserve"> </w:t>
            </w:r>
            <w:r w:rsidRPr="008A308A">
              <w:rPr>
                <w:rFonts w:ascii="Arial" w:hAnsi="Arial" w:cs="Arial"/>
                <w:b/>
                <w:color w:val="000000"/>
                <w:szCs w:val="24"/>
              </w:rPr>
              <w:t>minutes</w:t>
            </w:r>
          </w:p>
        </w:tc>
        <w:tc>
          <w:tcPr>
            <w:tcW w:w="1470" w:type="dxa"/>
            <w:gridSpan w:val="2"/>
            <w:tcBorders>
              <w:top w:val="single" w:sz="3" w:space="0" w:color="000000"/>
              <w:left w:val="single" w:sz="3" w:space="0" w:color="000000"/>
              <w:bottom w:val="single" w:sz="3" w:space="0" w:color="000000"/>
              <w:right w:val="single" w:sz="3" w:space="0" w:color="000000"/>
            </w:tcBorders>
            <w:tcMar>
              <w:left w:w="118" w:type="dxa"/>
              <w:right w:w="137" w:type="dxa"/>
            </w:tcMar>
          </w:tcPr>
          <w:p w14:paraId="051E95F5" w14:textId="77777777" w:rsidR="00F57A5D" w:rsidRPr="008A308A" w:rsidRDefault="00F57A5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b/>
                <w:color w:val="0000FF"/>
                <w:szCs w:val="24"/>
              </w:rPr>
            </w:pPr>
          </w:p>
          <w:p w14:paraId="016B8BEF" w14:textId="77777777" w:rsidR="00E43D1D" w:rsidRPr="008A308A"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color w:val="000000"/>
                <w:szCs w:val="24"/>
              </w:rPr>
              <w:t xml:space="preserve"> </w:t>
            </w:r>
          </w:p>
        </w:tc>
      </w:tr>
      <w:tr w:rsidR="00E43D1D" w:rsidRPr="00B44C97" w14:paraId="44D072A7" w14:textId="77777777" w:rsidTr="00751F24">
        <w:tblPrEx>
          <w:tblCellMar>
            <w:top w:w="0" w:type="dxa"/>
            <w:bottom w:w="0" w:type="dxa"/>
          </w:tblCellMar>
        </w:tblPrEx>
        <w:trPr>
          <w:trHeight w:val="2141"/>
        </w:trPr>
        <w:tc>
          <w:tcPr>
            <w:tcW w:w="8610" w:type="dxa"/>
            <w:tcBorders>
              <w:top w:val="single" w:sz="3" w:space="0" w:color="000000"/>
              <w:left w:val="single" w:sz="3" w:space="0" w:color="000000"/>
              <w:bottom w:val="single" w:sz="3" w:space="0" w:color="000000"/>
              <w:right w:val="single" w:sz="3" w:space="0" w:color="000000"/>
            </w:tcBorders>
            <w:tcMar>
              <w:left w:w="137" w:type="dxa"/>
              <w:right w:w="108" w:type="dxa"/>
            </w:tcMar>
          </w:tcPr>
          <w:p w14:paraId="66AA5ACB" w14:textId="77777777" w:rsidR="00BA2099" w:rsidRPr="008A308A" w:rsidRDefault="00BA2099" w:rsidP="00BA2099">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color w:val="000000"/>
                <w:szCs w:val="24"/>
              </w:rPr>
              <w:t xml:space="preserve">Introduce a stone-passing game to play with the song “Tue </w:t>
            </w:r>
            <w:proofErr w:type="spellStart"/>
            <w:r w:rsidRPr="008A308A">
              <w:rPr>
                <w:rFonts w:ascii="Arial" w:hAnsi="Arial" w:cs="Arial"/>
                <w:color w:val="000000"/>
                <w:szCs w:val="24"/>
              </w:rPr>
              <w:t>Tue</w:t>
            </w:r>
            <w:proofErr w:type="spellEnd"/>
            <w:r w:rsidRPr="008A308A">
              <w:rPr>
                <w:rFonts w:ascii="Arial" w:hAnsi="Arial" w:cs="Arial"/>
                <w:color w:val="000000"/>
                <w:szCs w:val="24"/>
              </w:rPr>
              <w:t xml:space="preserve">”.  Sitting in a circle, students put their left hands behind their backs and their right hands on the floor; on the beat, tap the floor in front of them, then the floor to their right.  Continue this until the students are moving left to right in unison.  </w:t>
            </w:r>
          </w:p>
          <w:p w14:paraId="3069F9B9" w14:textId="77777777" w:rsidR="00BA2099" w:rsidRPr="008A308A" w:rsidRDefault="00BA2099" w:rsidP="00BA2099">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p w14:paraId="6C9DF370" w14:textId="77777777" w:rsidR="00BA2099" w:rsidRPr="008A308A" w:rsidRDefault="00BA2099" w:rsidP="00BA2099">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color w:val="000000"/>
                <w:szCs w:val="24"/>
              </w:rPr>
              <w:t xml:space="preserve">The teacher adds a stone that the students will pass.  After the first stone makes it around the circle on the beat, add more stones.  </w:t>
            </w:r>
          </w:p>
          <w:p w14:paraId="0291099A" w14:textId="77777777" w:rsidR="00BA2099" w:rsidRPr="008A308A" w:rsidRDefault="00BA2099" w:rsidP="00BA2099">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p w14:paraId="1129FA71" w14:textId="77777777" w:rsidR="00BA2099" w:rsidRPr="008A308A" w:rsidRDefault="00BA2099" w:rsidP="00BA2099">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b/>
                <w:color w:val="000000"/>
                <w:szCs w:val="24"/>
              </w:rPr>
              <w:t xml:space="preserve">Teacher Tip:  </w:t>
            </w:r>
            <w:r w:rsidRPr="008A308A">
              <w:rPr>
                <w:rFonts w:ascii="Arial" w:hAnsi="Arial" w:cs="Arial"/>
                <w:color w:val="000000"/>
                <w:szCs w:val="24"/>
              </w:rPr>
              <w:t xml:space="preserve">This game could also be played as an ‘out’ or ‘elimination’ game:  the students holding the stones at the end of the song are ‘out’. </w:t>
            </w:r>
          </w:p>
          <w:p w14:paraId="12797BF3" w14:textId="77777777" w:rsidR="00BA2099" w:rsidRPr="008A308A" w:rsidRDefault="00BA2099">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p w14:paraId="5994DAEA" w14:textId="77777777" w:rsidR="001C653A" w:rsidRPr="008A308A" w:rsidRDefault="00715B75">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color w:val="000000"/>
                <w:szCs w:val="24"/>
              </w:rPr>
              <w:t>S</w:t>
            </w:r>
            <w:r w:rsidR="00E43D1D" w:rsidRPr="008A308A">
              <w:rPr>
                <w:rFonts w:ascii="Arial" w:hAnsi="Arial" w:cs="Arial"/>
                <w:color w:val="000000"/>
                <w:szCs w:val="24"/>
              </w:rPr>
              <w:t>t</w:t>
            </w:r>
            <w:r w:rsidR="00650F01" w:rsidRPr="008A308A">
              <w:rPr>
                <w:rFonts w:ascii="Arial" w:hAnsi="Arial" w:cs="Arial"/>
                <w:color w:val="000000"/>
                <w:szCs w:val="24"/>
              </w:rPr>
              <w:t xml:space="preserve">udents sing the song and transfer the pattern of the stone-passing to </w:t>
            </w:r>
            <w:proofErr w:type="spellStart"/>
            <w:r w:rsidR="00650F01" w:rsidRPr="008A308A">
              <w:rPr>
                <w:rFonts w:ascii="Arial" w:hAnsi="Arial" w:cs="Arial"/>
                <w:color w:val="000000"/>
                <w:szCs w:val="24"/>
              </w:rPr>
              <w:t>patsching</w:t>
            </w:r>
            <w:proofErr w:type="spellEnd"/>
            <w:r w:rsidR="00650F01" w:rsidRPr="008A308A">
              <w:rPr>
                <w:rFonts w:ascii="Arial" w:hAnsi="Arial" w:cs="Arial"/>
                <w:color w:val="000000"/>
                <w:szCs w:val="24"/>
              </w:rPr>
              <w:t xml:space="preserve"> while saying ‘pass’ for 2 beats</w:t>
            </w:r>
            <w:r w:rsidR="00E03D3A" w:rsidRPr="008A308A">
              <w:rPr>
                <w:rFonts w:ascii="Arial" w:hAnsi="Arial" w:cs="Arial"/>
                <w:color w:val="000000"/>
                <w:szCs w:val="24"/>
              </w:rPr>
              <w:t xml:space="preserve">.  </w:t>
            </w:r>
            <w:r w:rsidR="00650F01" w:rsidRPr="008A308A">
              <w:rPr>
                <w:rFonts w:ascii="Arial" w:hAnsi="Arial" w:cs="Arial"/>
                <w:color w:val="000000"/>
                <w:szCs w:val="24"/>
              </w:rPr>
              <w:t>Practice si</w:t>
            </w:r>
            <w:r w:rsidR="00E03D3A" w:rsidRPr="008A308A">
              <w:rPr>
                <w:rFonts w:ascii="Arial" w:hAnsi="Arial" w:cs="Arial"/>
                <w:color w:val="000000"/>
                <w:szCs w:val="24"/>
              </w:rPr>
              <w:t xml:space="preserve">nging the song and </w:t>
            </w:r>
            <w:proofErr w:type="spellStart"/>
            <w:r w:rsidR="00E03D3A" w:rsidRPr="008A308A">
              <w:rPr>
                <w:rFonts w:ascii="Arial" w:hAnsi="Arial" w:cs="Arial"/>
                <w:color w:val="000000"/>
                <w:szCs w:val="24"/>
              </w:rPr>
              <w:t>patsching</w:t>
            </w:r>
            <w:proofErr w:type="spellEnd"/>
            <w:r w:rsidR="00E03D3A" w:rsidRPr="008A308A">
              <w:rPr>
                <w:rFonts w:ascii="Arial" w:hAnsi="Arial" w:cs="Arial"/>
                <w:color w:val="000000"/>
                <w:szCs w:val="24"/>
              </w:rPr>
              <w:t xml:space="preserve"> this</w:t>
            </w:r>
            <w:r w:rsidR="00650F01" w:rsidRPr="008A308A">
              <w:rPr>
                <w:rFonts w:ascii="Arial" w:hAnsi="Arial" w:cs="Arial"/>
                <w:color w:val="000000"/>
                <w:szCs w:val="24"/>
              </w:rPr>
              <w:t xml:space="preserve"> ‘ta-a</w:t>
            </w:r>
            <w:r w:rsidR="001C653A" w:rsidRPr="008A308A">
              <w:rPr>
                <w:rFonts w:ascii="Arial" w:hAnsi="Arial" w:cs="Arial"/>
                <w:color w:val="000000"/>
                <w:szCs w:val="24"/>
              </w:rPr>
              <w:t>h</w:t>
            </w:r>
            <w:r w:rsidR="00650F01" w:rsidRPr="008A308A">
              <w:rPr>
                <w:rFonts w:ascii="Arial" w:hAnsi="Arial" w:cs="Arial"/>
                <w:color w:val="000000"/>
                <w:szCs w:val="24"/>
              </w:rPr>
              <w:t xml:space="preserve">’ pattern </w:t>
            </w:r>
          </w:p>
          <w:p w14:paraId="3E9F2158" w14:textId="77777777" w:rsidR="00FC0DE3" w:rsidRPr="008A308A" w:rsidRDefault="00650F01">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color w:val="000000"/>
                <w:szCs w:val="24"/>
              </w:rPr>
              <w:t>Sing the song again, and c</w:t>
            </w:r>
            <w:r w:rsidR="001C653A" w:rsidRPr="008A308A">
              <w:rPr>
                <w:rFonts w:ascii="Arial" w:hAnsi="Arial" w:cs="Arial"/>
                <w:color w:val="000000"/>
                <w:szCs w:val="24"/>
              </w:rPr>
              <w:t xml:space="preserve">lap on every beat </w:t>
            </w:r>
            <w:r w:rsidRPr="008A308A">
              <w:rPr>
                <w:rFonts w:ascii="Arial" w:hAnsi="Arial" w:cs="Arial"/>
                <w:color w:val="000000"/>
                <w:szCs w:val="24"/>
              </w:rPr>
              <w:t xml:space="preserve">while saying </w:t>
            </w:r>
            <w:r w:rsidR="00ED258B" w:rsidRPr="008A308A">
              <w:rPr>
                <w:rFonts w:ascii="Arial" w:hAnsi="Arial" w:cs="Arial"/>
                <w:color w:val="000000"/>
                <w:szCs w:val="24"/>
              </w:rPr>
              <w:t>‘</w:t>
            </w:r>
            <w:proofErr w:type="gramStart"/>
            <w:r w:rsidR="00ED258B" w:rsidRPr="008A308A">
              <w:rPr>
                <w:rFonts w:ascii="Arial" w:hAnsi="Arial" w:cs="Arial"/>
                <w:color w:val="000000"/>
                <w:szCs w:val="24"/>
              </w:rPr>
              <w:t>stones’</w:t>
            </w:r>
            <w:proofErr w:type="gramEnd"/>
            <w:r w:rsidR="00ED258B" w:rsidRPr="008A308A">
              <w:rPr>
                <w:rFonts w:ascii="Arial" w:hAnsi="Arial" w:cs="Arial"/>
                <w:color w:val="000000"/>
                <w:szCs w:val="24"/>
              </w:rPr>
              <w:t>.</w:t>
            </w:r>
            <w:r w:rsidR="004A42F3" w:rsidRPr="008A308A">
              <w:rPr>
                <w:rFonts w:ascii="Arial" w:hAnsi="Arial" w:cs="Arial"/>
                <w:color w:val="000000"/>
                <w:szCs w:val="24"/>
              </w:rPr>
              <w:t xml:space="preserve">  Practice singing the son</w:t>
            </w:r>
            <w:r w:rsidR="00E03D3A" w:rsidRPr="008A308A">
              <w:rPr>
                <w:rFonts w:ascii="Arial" w:hAnsi="Arial" w:cs="Arial"/>
                <w:color w:val="000000"/>
                <w:szCs w:val="24"/>
              </w:rPr>
              <w:t>g and clapping this ‘ta’ pattern.</w:t>
            </w:r>
          </w:p>
          <w:p w14:paraId="73EBB786" w14:textId="77777777" w:rsidR="0076383E" w:rsidRDefault="0076383E">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b/>
                <w:bCs/>
                <w:color w:val="000000"/>
                <w:sz w:val="28"/>
                <w:szCs w:val="28"/>
              </w:rPr>
            </w:pPr>
          </w:p>
          <w:p w14:paraId="736116F3" w14:textId="77777777" w:rsidR="0076383E" w:rsidRDefault="0076383E">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b/>
                <w:bCs/>
                <w:color w:val="000000"/>
                <w:sz w:val="28"/>
                <w:szCs w:val="28"/>
              </w:rPr>
            </w:pPr>
          </w:p>
          <w:p w14:paraId="7C2DD7B5" w14:textId="77777777" w:rsidR="0076383E" w:rsidRDefault="0076383E">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b/>
                <w:bCs/>
                <w:color w:val="000000"/>
                <w:sz w:val="28"/>
                <w:szCs w:val="28"/>
              </w:rPr>
            </w:pPr>
          </w:p>
          <w:p w14:paraId="2B93B7B9" w14:textId="77777777" w:rsidR="0076383E" w:rsidRDefault="0076383E">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b/>
                <w:bCs/>
                <w:color w:val="000000"/>
                <w:sz w:val="28"/>
                <w:szCs w:val="28"/>
              </w:rPr>
            </w:pPr>
          </w:p>
          <w:p w14:paraId="5BE34870" w14:textId="5CFBF099" w:rsidR="00751F24" w:rsidRDefault="00751F24">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b/>
                <w:bCs/>
                <w:color w:val="000000"/>
                <w:sz w:val="28"/>
                <w:szCs w:val="28"/>
              </w:rPr>
            </w:pPr>
            <w:r w:rsidRPr="00751F24">
              <w:rPr>
                <w:rFonts w:ascii="Arial" w:hAnsi="Arial" w:cs="Arial"/>
                <w:b/>
                <w:bCs/>
                <w:color w:val="000000"/>
                <w:sz w:val="28"/>
                <w:szCs w:val="28"/>
              </w:rPr>
              <w:lastRenderedPageBreak/>
              <w:t>Teacher Tip:</w:t>
            </w:r>
          </w:p>
          <w:tbl>
            <w:tblPr>
              <w:tblStyle w:val="TableGrid"/>
              <w:tblpPr w:leftFromText="180" w:rightFromText="180" w:vertAnchor="text" w:horzAnchor="page" w:tblpX="251" w:tblpY="102"/>
              <w:tblW w:w="8560" w:type="dxa"/>
              <w:tblLayout w:type="fixed"/>
              <w:tblLook w:val="04A0" w:firstRow="1" w:lastRow="0" w:firstColumn="1" w:lastColumn="0" w:noHBand="0" w:noVBand="1"/>
            </w:tblPr>
            <w:tblGrid>
              <w:gridCol w:w="2356"/>
              <w:gridCol w:w="1549"/>
              <w:gridCol w:w="1552"/>
              <w:gridCol w:w="1549"/>
              <w:gridCol w:w="1554"/>
            </w:tblGrid>
            <w:tr w:rsidR="0076383E" w14:paraId="72161B30" w14:textId="77777777" w:rsidTr="0076383E">
              <w:trPr>
                <w:trHeight w:val="444"/>
              </w:trPr>
              <w:tc>
                <w:tcPr>
                  <w:tcW w:w="2356" w:type="dxa"/>
                </w:tcPr>
                <w:p w14:paraId="0F9B18C3" w14:textId="77777777" w:rsidR="0076383E" w:rsidRPr="00CB7A3F" w:rsidRDefault="0076383E" w:rsidP="0076383E">
                  <w:pPr>
                    <w:rPr>
                      <w:b/>
                      <w:bCs/>
                      <w:i/>
                      <w:iCs/>
                    </w:rPr>
                  </w:pPr>
                  <w:r>
                    <w:rPr>
                      <w:b/>
                      <w:bCs/>
                      <w:i/>
                      <w:iCs/>
                    </w:rPr>
                    <w:t>Group 1</w:t>
                  </w:r>
                </w:p>
                <w:p w14:paraId="4C119F25" w14:textId="77777777" w:rsidR="0076383E" w:rsidRDefault="0076383E" w:rsidP="0076383E">
                  <w:r>
                    <w:t>Rhythmic notation</w:t>
                  </w:r>
                </w:p>
              </w:tc>
              <w:tc>
                <w:tcPr>
                  <w:tcW w:w="3101" w:type="dxa"/>
                  <w:gridSpan w:val="2"/>
                </w:tcPr>
                <w:p w14:paraId="5B133205" w14:textId="77777777" w:rsidR="0076383E" w:rsidRDefault="0076383E" w:rsidP="0076383E">
                  <w:r>
                    <w:t xml:space="preserve">   </w:t>
                  </w:r>
                  <w:r w:rsidRPr="00DD2A77">
                    <w:rPr>
                      <w:noProof/>
                    </w:rPr>
                    <w:drawing>
                      <wp:inline distT="0" distB="0" distL="0" distR="0" wp14:anchorId="10BAC4A1" wp14:editId="681620FD">
                        <wp:extent cx="218184" cy="497205"/>
                        <wp:effectExtent l="0" t="0" r="0" b="0"/>
                        <wp:docPr id="38" name="Picture 3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 up of a logo&#10;&#10;Description automatically generated"/>
                                <pic:cNvPicPr/>
                              </pic:nvPicPr>
                              <pic:blipFill>
                                <a:blip r:embed="rId8"/>
                                <a:stretch>
                                  <a:fillRect/>
                                </a:stretch>
                              </pic:blipFill>
                              <pic:spPr>
                                <a:xfrm>
                                  <a:off x="0" y="0"/>
                                  <a:ext cx="310120" cy="706711"/>
                                </a:xfrm>
                                <a:prstGeom prst="rect">
                                  <a:avLst/>
                                </a:prstGeom>
                              </pic:spPr>
                            </pic:pic>
                          </a:graphicData>
                        </a:graphic>
                      </wp:inline>
                    </w:drawing>
                  </w:r>
                </w:p>
              </w:tc>
              <w:tc>
                <w:tcPr>
                  <w:tcW w:w="3103" w:type="dxa"/>
                  <w:gridSpan w:val="2"/>
                </w:tcPr>
                <w:p w14:paraId="0A72D305" w14:textId="77777777" w:rsidR="0076383E" w:rsidRDefault="0076383E" w:rsidP="0076383E">
                  <w:r>
                    <w:t xml:space="preserve">  </w:t>
                  </w:r>
                  <w:r w:rsidRPr="00DD2A77">
                    <w:rPr>
                      <w:noProof/>
                    </w:rPr>
                    <w:drawing>
                      <wp:inline distT="0" distB="0" distL="0" distR="0" wp14:anchorId="33FC7535" wp14:editId="77295049">
                        <wp:extent cx="218184" cy="497205"/>
                        <wp:effectExtent l="0" t="0" r="0" b="0"/>
                        <wp:docPr id="39" name="Picture 3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 up of a logo&#10;&#10;Description automatically generated"/>
                                <pic:cNvPicPr/>
                              </pic:nvPicPr>
                              <pic:blipFill>
                                <a:blip r:embed="rId8"/>
                                <a:stretch>
                                  <a:fillRect/>
                                </a:stretch>
                              </pic:blipFill>
                              <pic:spPr>
                                <a:xfrm>
                                  <a:off x="0" y="0"/>
                                  <a:ext cx="310120" cy="706711"/>
                                </a:xfrm>
                                <a:prstGeom prst="rect">
                                  <a:avLst/>
                                </a:prstGeom>
                              </pic:spPr>
                            </pic:pic>
                          </a:graphicData>
                        </a:graphic>
                      </wp:inline>
                    </w:drawing>
                  </w:r>
                  <w:r>
                    <w:t xml:space="preserve"> </w:t>
                  </w:r>
                </w:p>
              </w:tc>
            </w:tr>
            <w:tr w:rsidR="0076383E" w14:paraId="4BEADF49" w14:textId="77777777" w:rsidTr="0076383E">
              <w:trPr>
                <w:trHeight w:val="149"/>
              </w:trPr>
              <w:tc>
                <w:tcPr>
                  <w:tcW w:w="2356" w:type="dxa"/>
                </w:tcPr>
                <w:p w14:paraId="551DFF5D" w14:textId="77777777" w:rsidR="0076383E" w:rsidRDefault="0076383E" w:rsidP="0076383E">
                  <w:r>
                    <w:t>Body percussion</w:t>
                  </w:r>
                </w:p>
              </w:tc>
              <w:tc>
                <w:tcPr>
                  <w:tcW w:w="3101" w:type="dxa"/>
                  <w:gridSpan w:val="2"/>
                </w:tcPr>
                <w:p w14:paraId="7ADA8798" w14:textId="77777777" w:rsidR="0076383E" w:rsidRPr="004D797A" w:rsidRDefault="0076383E" w:rsidP="0076383E">
                  <w:pPr>
                    <w:rPr>
                      <w:b/>
                      <w:bCs/>
                    </w:rPr>
                  </w:pPr>
                  <w:r w:rsidRPr="004D797A">
                    <w:rPr>
                      <w:b/>
                      <w:bCs/>
                    </w:rPr>
                    <w:t xml:space="preserve"> </w:t>
                  </w:r>
                  <w:proofErr w:type="spellStart"/>
                  <w:r w:rsidRPr="004D797A">
                    <w:rPr>
                      <w:b/>
                      <w:bCs/>
                    </w:rPr>
                    <w:t>patsch</w:t>
                  </w:r>
                  <w:proofErr w:type="spellEnd"/>
                </w:p>
              </w:tc>
              <w:tc>
                <w:tcPr>
                  <w:tcW w:w="3103" w:type="dxa"/>
                  <w:gridSpan w:val="2"/>
                </w:tcPr>
                <w:p w14:paraId="2C90D93E" w14:textId="77777777" w:rsidR="0076383E" w:rsidRDefault="0076383E" w:rsidP="0076383E">
                  <w:proofErr w:type="spellStart"/>
                  <w:r w:rsidRPr="004D797A">
                    <w:rPr>
                      <w:b/>
                      <w:bCs/>
                    </w:rPr>
                    <w:t>patsch</w:t>
                  </w:r>
                  <w:proofErr w:type="spellEnd"/>
                </w:p>
              </w:tc>
            </w:tr>
            <w:tr w:rsidR="0076383E" w14:paraId="34F98A37" w14:textId="77777777" w:rsidTr="0076383E">
              <w:trPr>
                <w:trHeight w:val="139"/>
              </w:trPr>
              <w:tc>
                <w:tcPr>
                  <w:tcW w:w="2356" w:type="dxa"/>
                </w:tcPr>
                <w:p w14:paraId="0C84E377" w14:textId="77777777" w:rsidR="0076383E" w:rsidRDefault="0076383E" w:rsidP="0076383E">
                  <w:r>
                    <w:t>Oral prompt</w:t>
                  </w:r>
                </w:p>
              </w:tc>
              <w:tc>
                <w:tcPr>
                  <w:tcW w:w="3101" w:type="dxa"/>
                  <w:gridSpan w:val="2"/>
                </w:tcPr>
                <w:p w14:paraId="61170DF1" w14:textId="6FB5ABD5" w:rsidR="0076383E" w:rsidRDefault="0076383E" w:rsidP="0076383E">
                  <w:r>
                    <w:rPr>
                      <w:rFonts w:ascii="Arial" w:hAnsi="Arial" w:cs="Arial"/>
                      <w:b/>
                    </w:rPr>
                    <w:t xml:space="preserve"> </w:t>
                  </w:r>
                  <w:r w:rsidRPr="004D797A">
                    <w:rPr>
                      <w:rFonts w:ascii="Arial" w:hAnsi="Arial" w:cs="Arial"/>
                      <w:b/>
                    </w:rPr>
                    <w:t xml:space="preserve">ta        </w:t>
                  </w:r>
                  <w:r>
                    <w:rPr>
                      <w:rFonts w:ascii="Arial" w:hAnsi="Arial" w:cs="Arial"/>
                      <w:b/>
                    </w:rPr>
                    <w:t xml:space="preserve">  </w:t>
                  </w:r>
                  <w:r w:rsidRPr="004D797A">
                    <w:rPr>
                      <w:rFonts w:ascii="Arial" w:hAnsi="Arial" w:cs="Arial"/>
                      <w:b/>
                    </w:rPr>
                    <w:t xml:space="preserve">  –   </w:t>
                  </w:r>
                  <w:r>
                    <w:rPr>
                      <w:rFonts w:ascii="Arial" w:hAnsi="Arial" w:cs="Arial"/>
                      <w:b/>
                    </w:rPr>
                    <w:t xml:space="preserve">    </w:t>
                  </w:r>
                  <w:r w:rsidRPr="004D797A">
                    <w:rPr>
                      <w:rFonts w:ascii="Arial" w:hAnsi="Arial" w:cs="Arial"/>
                      <w:b/>
                    </w:rPr>
                    <w:t xml:space="preserve">  aa</w:t>
                  </w:r>
                </w:p>
              </w:tc>
              <w:tc>
                <w:tcPr>
                  <w:tcW w:w="3103" w:type="dxa"/>
                  <w:gridSpan w:val="2"/>
                </w:tcPr>
                <w:p w14:paraId="4C7EBBDA" w14:textId="42489A03" w:rsidR="0076383E" w:rsidRDefault="0076383E" w:rsidP="0076383E">
                  <w:r w:rsidRPr="004D797A">
                    <w:rPr>
                      <w:rFonts w:ascii="Arial" w:hAnsi="Arial" w:cs="Arial"/>
                      <w:b/>
                    </w:rPr>
                    <w:t xml:space="preserve"> ta        </w:t>
                  </w:r>
                  <w:r>
                    <w:rPr>
                      <w:rFonts w:ascii="Arial" w:hAnsi="Arial" w:cs="Arial"/>
                      <w:b/>
                    </w:rPr>
                    <w:t xml:space="preserve">  </w:t>
                  </w:r>
                  <w:r w:rsidRPr="004D797A">
                    <w:rPr>
                      <w:rFonts w:ascii="Arial" w:hAnsi="Arial" w:cs="Arial"/>
                      <w:b/>
                    </w:rPr>
                    <w:t xml:space="preserve">  –   </w:t>
                  </w:r>
                  <w:r>
                    <w:rPr>
                      <w:rFonts w:ascii="Arial" w:hAnsi="Arial" w:cs="Arial"/>
                      <w:b/>
                    </w:rPr>
                    <w:t xml:space="preserve">    </w:t>
                  </w:r>
                  <w:r w:rsidRPr="004D797A">
                    <w:rPr>
                      <w:rFonts w:ascii="Arial" w:hAnsi="Arial" w:cs="Arial"/>
                      <w:b/>
                    </w:rPr>
                    <w:t xml:space="preserve">  aa</w:t>
                  </w:r>
                </w:p>
              </w:tc>
            </w:tr>
            <w:tr w:rsidR="0076383E" w14:paraId="4544AE45" w14:textId="77777777" w:rsidTr="0076383E">
              <w:trPr>
                <w:trHeight w:val="47"/>
              </w:trPr>
              <w:tc>
                <w:tcPr>
                  <w:tcW w:w="2356" w:type="dxa"/>
                  <w:shd w:val="clear" w:color="auto" w:fill="E7E6E6" w:themeFill="background2"/>
                </w:tcPr>
                <w:p w14:paraId="643828A9" w14:textId="77777777" w:rsidR="0076383E" w:rsidRPr="004D797A" w:rsidRDefault="0076383E" w:rsidP="0076383E">
                  <w:pPr>
                    <w:rPr>
                      <w:i/>
                      <w:iCs/>
                    </w:rPr>
                  </w:pPr>
                  <w:r>
                    <w:rPr>
                      <w:i/>
                      <w:iCs/>
                    </w:rPr>
                    <w:t>Action/rock passing</w:t>
                  </w:r>
                </w:p>
              </w:tc>
              <w:tc>
                <w:tcPr>
                  <w:tcW w:w="3101" w:type="dxa"/>
                  <w:gridSpan w:val="2"/>
                  <w:shd w:val="clear" w:color="auto" w:fill="E7E6E6" w:themeFill="background2"/>
                </w:tcPr>
                <w:p w14:paraId="597CBC93" w14:textId="77777777" w:rsidR="0076383E" w:rsidRPr="004D797A" w:rsidRDefault="0076383E" w:rsidP="0076383E">
                  <w:pPr>
                    <w:rPr>
                      <w:rFonts w:ascii="Arial" w:hAnsi="Arial" w:cs="Arial"/>
                      <w:b/>
                      <w:i/>
                      <w:iCs/>
                    </w:rPr>
                  </w:pPr>
                  <w:r w:rsidRPr="004D797A">
                    <w:rPr>
                      <w:rFonts w:ascii="Arial" w:hAnsi="Arial" w:cs="Arial"/>
                      <w:b/>
                      <w:i/>
                      <w:iCs/>
                    </w:rPr>
                    <w:t>pass</w:t>
                  </w:r>
                </w:p>
              </w:tc>
              <w:tc>
                <w:tcPr>
                  <w:tcW w:w="3103" w:type="dxa"/>
                  <w:gridSpan w:val="2"/>
                  <w:shd w:val="clear" w:color="auto" w:fill="E7E6E6" w:themeFill="background2"/>
                </w:tcPr>
                <w:p w14:paraId="215B43CC" w14:textId="77777777" w:rsidR="0076383E" w:rsidRDefault="0076383E" w:rsidP="0076383E">
                  <w:r>
                    <w:t xml:space="preserve"> </w:t>
                  </w:r>
                  <w:r w:rsidRPr="004D797A">
                    <w:rPr>
                      <w:rFonts w:ascii="Arial" w:hAnsi="Arial" w:cs="Arial"/>
                      <w:b/>
                      <w:i/>
                      <w:iCs/>
                    </w:rPr>
                    <w:t>pass</w:t>
                  </w:r>
                </w:p>
              </w:tc>
            </w:tr>
            <w:tr w:rsidR="0076383E" w14:paraId="3EF790EF" w14:textId="77777777" w:rsidTr="0076383E">
              <w:trPr>
                <w:trHeight w:val="344"/>
              </w:trPr>
              <w:tc>
                <w:tcPr>
                  <w:tcW w:w="2356" w:type="dxa"/>
                </w:tcPr>
                <w:p w14:paraId="76DE59A4" w14:textId="77777777" w:rsidR="0076383E" w:rsidRPr="00CB7A3F" w:rsidRDefault="0076383E" w:rsidP="0076383E">
                  <w:pPr>
                    <w:rPr>
                      <w:b/>
                      <w:bCs/>
                      <w:i/>
                      <w:iCs/>
                    </w:rPr>
                  </w:pPr>
                  <w:r>
                    <w:rPr>
                      <w:b/>
                      <w:bCs/>
                      <w:i/>
                      <w:iCs/>
                    </w:rPr>
                    <w:t>Group 2</w:t>
                  </w:r>
                </w:p>
                <w:p w14:paraId="4B21DAD8" w14:textId="77777777" w:rsidR="0076383E" w:rsidRDefault="0076383E" w:rsidP="0076383E">
                  <w:r>
                    <w:t>Rhythmic notation</w:t>
                  </w:r>
                </w:p>
              </w:tc>
              <w:tc>
                <w:tcPr>
                  <w:tcW w:w="1549" w:type="dxa"/>
                </w:tcPr>
                <w:p w14:paraId="6CD56A75" w14:textId="77777777" w:rsidR="0076383E" w:rsidRDefault="0076383E" w:rsidP="0076383E">
                  <w:r>
                    <w:t xml:space="preserve">   </w:t>
                  </w:r>
                  <w:r w:rsidRPr="00DD2A77">
                    <w:rPr>
                      <w:noProof/>
                    </w:rPr>
                    <w:drawing>
                      <wp:inline distT="0" distB="0" distL="0" distR="0" wp14:anchorId="06F9FF27" wp14:editId="3FBE2DBF">
                        <wp:extent cx="141668" cy="444553"/>
                        <wp:effectExtent l="0" t="0" r="0" b="0"/>
                        <wp:docPr id="40" name="Picture 4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lose up of a logo&#10;&#10;Description automatically generated"/>
                                <pic:cNvPicPr/>
                              </pic:nvPicPr>
                              <pic:blipFill>
                                <a:blip r:embed="rId9"/>
                                <a:stretch>
                                  <a:fillRect/>
                                </a:stretch>
                              </pic:blipFill>
                              <pic:spPr>
                                <a:xfrm>
                                  <a:off x="0" y="0"/>
                                  <a:ext cx="145245" cy="455776"/>
                                </a:xfrm>
                                <a:prstGeom prst="rect">
                                  <a:avLst/>
                                </a:prstGeom>
                              </pic:spPr>
                            </pic:pic>
                          </a:graphicData>
                        </a:graphic>
                      </wp:inline>
                    </w:drawing>
                  </w:r>
                  <w:r>
                    <w:t xml:space="preserve">    </w:t>
                  </w:r>
                </w:p>
              </w:tc>
              <w:tc>
                <w:tcPr>
                  <w:tcW w:w="1552" w:type="dxa"/>
                </w:tcPr>
                <w:p w14:paraId="5261EA1D" w14:textId="77777777" w:rsidR="0076383E" w:rsidRDefault="0076383E" w:rsidP="0076383E">
                  <w:r>
                    <w:t xml:space="preserve">     </w:t>
                  </w:r>
                  <w:r w:rsidRPr="00DD2A77">
                    <w:rPr>
                      <w:noProof/>
                    </w:rPr>
                    <w:drawing>
                      <wp:inline distT="0" distB="0" distL="0" distR="0" wp14:anchorId="7DEDC329" wp14:editId="256506BD">
                        <wp:extent cx="141668" cy="444553"/>
                        <wp:effectExtent l="0" t="0" r="0" b="0"/>
                        <wp:docPr id="41" name="Picture 4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lose up of a logo&#10;&#10;Description automatically generated"/>
                                <pic:cNvPicPr/>
                              </pic:nvPicPr>
                              <pic:blipFill>
                                <a:blip r:embed="rId9"/>
                                <a:stretch>
                                  <a:fillRect/>
                                </a:stretch>
                              </pic:blipFill>
                              <pic:spPr>
                                <a:xfrm>
                                  <a:off x="0" y="0"/>
                                  <a:ext cx="145245" cy="455776"/>
                                </a:xfrm>
                                <a:prstGeom prst="rect">
                                  <a:avLst/>
                                </a:prstGeom>
                              </pic:spPr>
                            </pic:pic>
                          </a:graphicData>
                        </a:graphic>
                      </wp:inline>
                    </w:drawing>
                  </w:r>
                </w:p>
              </w:tc>
              <w:tc>
                <w:tcPr>
                  <w:tcW w:w="1549" w:type="dxa"/>
                </w:tcPr>
                <w:p w14:paraId="115F2BB0" w14:textId="77777777" w:rsidR="0076383E" w:rsidRDefault="0076383E" w:rsidP="0076383E">
                  <w:r>
                    <w:t xml:space="preserve">     </w:t>
                  </w:r>
                  <w:r w:rsidRPr="00DD2A77">
                    <w:rPr>
                      <w:noProof/>
                    </w:rPr>
                    <w:drawing>
                      <wp:inline distT="0" distB="0" distL="0" distR="0" wp14:anchorId="2FC04A77" wp14:editId="7EF58DD8">
                        <wp:extent cx="141668" cy="444553"/>
                        <wp:effectExtent l="0" t="0" r="0" b="0"/>
                        <wp:docPr id="42" name="Picture 4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lose up of a logo&#10;&#10;Description automatically generated"/>
                                <pic:cNvPicPr/>
                              </pic:nvPicPr>
                              <pic:blipFill>
                                <a:blip r:embed="rId9"/>
                                <a:stretch>
                                  <a:fillRect/>
                                </a:stretch>
                              </pic:blipFill>
                              <pic:spPr>
                                <a:xfrm>
                                  <a:off x="0" y="0"/>
                                  <a:ext cx="145245" cy="455776"/>
                                </a:xfrm>
                                <a:prstGeom prst="rect">
                                  <a:avLst/>
                                </a:prstGeom>
                              </pic:spPr>
                            </pic:pic>
                          </a:graphicData>
                        </a:graphic>
                      </wp:inline>
                    </w:drawing>
                  </w:r>
                </w:p>
              </w:tc>
              <w:tc>
                <w:tcPr>
                  <w:tcW w:w="1554" w:type="dxa"/>
                </w:tcPr>
                <w:p w14:paraId="0B1BA78D" w14:textId="77777777" w:rsidR="0076383E" w:rsidRDefault="0076383E" w:rsidP="0076383E">
                  <w:r>
                    <w:t xml:space="preserve">     </w:t>
                  </w:r>
                  <w:r w:rsidRPr="00DD2A77">
                    <w:rPr>
                      <w:noProof/>
                    </w:rPr>
                    <w:drawing>
                      <wp:inline distT="0" distB="0" distL="0" distR="0" wp14:anchorId="2D4F96C6" wp14:editId="6157F4C8">
                        <wp:extent cx="141668" cy="444553"/>
                        <wp:effectExtent l="0" t="0" r="0" b="0"/>
                        <wp:docPr id="43" name="Picture 4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lose up of a logo&#10;&#10;Description automatically generated"/>
                                <pic:cNvPicPr/>
                              </pic:nvPicPr>
                              <pic:blipFill>
                                <a:blip r:embed="rId9"/>
                                <a:stretch>
                                  <a:fillRect/>
                                </a:stretch>
                              </pic:blipFill>
                              <pic:spPr>
                                <a:xfrm>
                                  <a:off x="0" y="0"/>
                                  <a:ext cx="145245" cy="455776"/>
                                </a:xfrm>
                                <a:prstGeom prst="rect">
                                  <a:avLst/>
                                </a:prstGeom>
                              </pic:spPr>
                            </pic:pic>
                          </a:graphicData>
                        </a:graphic>
                      </wp:inline>
                    </w:drawing>
                  </w:r>
                </w:p>
              </w:tc>
            </w:tr>
            <w:tr w:rsidR="0076383E" w:rsidRPr="004D797A" w14:paraId="7A63943F" w14:textId="77777777" w:rsidTr="0076383E">
              <w:trPr>
                <w:trHeight w:val="149"/>
              </w:trPr>
              <w:tc>
                <w:tcPr>
                  <w:tcW w:w="2356" w:type="dxa"/>
                </w:tcPr>
                <w:p w14:paraId="3A7FE9F4" w14:textId="77777777" w:rsidR="0076383E" w:rsidRDefault="0076383E" w:rsidP="0076383E">
                  <w:r>
                    <w:t>Body percussion</w:t>
                  </w:r>
                </w:p>
              </w:tc>
              <w:tc>
                <w:tcPr>
                  <w:tcW w:w="1549" w:type="dxa"/>
                </w:tcPr>
                <w:p w14:paraId="583F1A45" w14:textId="77777777" w:rsidR="0076383E" w:rsidRPr="004D797A" w:rsidRDefault="0076383E" w:rsidP="0076383E">
                  <w:pPr>
                    <w:rPr>
                      <w:b/>
                      <w:bCs/>
                    </w:rPr>
                  </w:pPr>
                  <w:r w:rsidRPr="004D797A">
                    <w:rPr>
                      <w:b/>
                      <w:bCs/>
                    </w:rPr>
                    <w:t xml:space="preserve">  clap</w:t>
                  </w:r>
                </w:p>
              </w:tc>
              <w:tc>
                <w:tcPr>
                  <w:tcW w:w="1552" w:type="dxa"/>
                </w:tcPr>
                <w:p w14:paraId="07DFA0BC" w14:textId="77777777" w:rsidR="0076383E" w:rsidRPr="004D797A" w:rsidRDefault="0076383E" w:rsidP="0076383E">
                  <w:pPr>
                    <w:rPr>
                      <w:b/>
                      <w:bCs/>
                    </w:rPr>
                  </w:pPr>
                  <w:r w:rsidRPr="004D797A">
                    <w:rPr>
                      <w:b/>
                      <w:bCs/>
                    </w:rPr>
                    <w:t xml:space="preserve">     clap</w:t>
                  </w:r>
                </w:p>
              </w:tc>
              <w:tc>
                <w:tcPr>
                  <w:tcW w:w="1549" w:type="dxa"/>
                </w:tcPr>
                <w:p w14:paraId="292613B5" w14:textId="77777777" w:rsidR="0076383E" w:rsidRPr="004D797A" w:rsidRDefault="0076383E" w:rsidP="0076383E">
                  <w:pPr>
                    <w:rPr>
                      <w:b/>
                      <w:bCs/>
                    </w:rPr>
                  </w:pPr>
                  <w:r w:rsidRPr="004D797A">
                    <w:rPr>
                      <w:b/>
                      <w:bCs/>
                    </w:rPr>
                    <w:t xml:space="preserve">     clap</w:t>
                  </w:r>
                </w:p>
              </w:tc>
              <w:tc>
                <w:tcPr>
                  <w:tcW w:w="1554" w:type="dxa"/>
                </w:tcPr>
                <w:p w14:paraId="34CEBE34" w14:textId="77777777" w:rsidR="0076383E" w:rsidRPr="004D797A" w:rsidRDefault="0076383E" w:rsidP="0076383E">
                  <w:pPr>
                    <w:rPr>
                      <w:b/>
                      <w:bCs/>
                    </w:rPr>
                  </w:pPr>
                  <w:r w:rsidRPr="004D797A">
                    <w:rPr>
                      <w:b/>
                      <w:bCs/>
                    </w:rPr>
                    <w:t xml:space="preserve">     clap</w:t>
                  </w:r>
                </w:p>
              </w:tc>
            </w:tr>
            <w:tr w:rsidR="0076383E" w:rsidRPr="004D797A" w14:paraId="225E24E9" w14:textId="77777777" w:rsidTr="0076383E">
              <w:trPr>
                <w:trHeight w:val="149"/>
              </w:trPr>
              <w:tc>
                <w:tcPr>
                  <w:tcW w:w="2356" w:type="dxa"/>
                </w:tcPr>
                <w:p w14:paraId="593B4067" w14:textId="77777777" w:rsidR="0076383E" w:rsidRDefault="0076383E" w:rsidP="0076383E">
                  <w:r>
                    <w:t>Oral prompt</w:t>
                  </w:r>
                </w:p>
              </w:tc>
              <w:tc>
                <w:tcPr>
                  <w:tcW w:w="1549" w:type="dxa"/>
                </w:tcPr>
                <w:p w14:paraId="512291A6" w14:textId="77777777" w:rsidR="0076383E" w:rsidRPr="004D797A" w:rsidRDefault="0076383E" w:rsidP="0076383E">
                  <w:pPr>
                    <w:rPr>
                      <w:b/>
                      <w:bCs/>
                    </w:rPr>
                  </w:pPr>
                  <w:r w:rsidRPr="004D797A">
                    <w:rPr>
                      <w:b/>
                      <w:bCs/>
                    </w:rPr>
                    <w:t xml:space="preserve">     ta</w:t>
                  </w:r>
                </w:p>
              </w:tc>
              <w:tc>
                <w:tcPr>
                  <w:tcW w:w="1552" w:type="dxa"/>
                </w:tcPr>
                <w:p w14:paraId="363A6C2A" w14:textId="77777777" w:rsidR="0076383E" w:rsidRPr="004D797A" w:rsidRDefault="0076383E" w:rsidP="0076383E">
                  <w:pPr>
                    <w:rPr>
                      <w:b/>
                      <w:bCs/>
                    </w:rPr>
                  </w:pPr>
                  <w:r w:rsidRPr="004D797A">
                    <w:rPr>
                      <w:b/>
                      <w:bCs/>
                    </w:rPr>
                    <w:t xml:space="preserve">     ta</w:t>
                  </w:r>
                </w:p>
              </w:tc>
              <w:tc>
                <w:tcPr>
                  <w:tcW w:w="1549" w:type="dxa"/>
                </w:tcPr>
                <w:p w14:paraId="7A545F72" w14:textId="77777777" w:rsidR="0076383E" w:rsidRPr="004D797A" w:rsidRDefault="0076383E" w:rsidP="0076383E">
                  <w:pPr>
                    <w:rPr>
                      <w:b/>
                      <w:bCs/>
                    </w:rPr>
                  </w:pPr>
                  <w:r w:rsidRPr="004D797A">
                    <w:rPr>
                      <w:b/>
                      <w:bCs/>
                    </w:rPr>
                    <w:t xml:space="preserve">     ta</w:t>
                  </w:r>
                </w:p>
              </w:tc>
              <w:tc>
                <w:tcPr>
                  <w:tcW w:w="1554" w:type="dxa"/>
                </w:tcPr>
                <w:p w14:paraId="11DE909A" w14:textId="77777777" w:rsidR="0076383E" w:rsidRPr="004D797A" w:rsidRDefault="0076383E" w:rsidP="0076383E">
                  <w:pPr>
                    <w:rPr>
                      <w:b/>
                      <w:bCs/>
                    </w:rPr>
                  </w:pPr>
                  <w:r w:rsidRPr="004D797A">
                    <w:rPr>
                      <w:b/>
                      <w:bCs/>
                    </w:rPr>
                    <w:t xml:space="preserve">     ta</w:t>
                  </w:r>
                </w:p>
              </w:tc>
            </w:tr>
          </w:tbl>
          <w:p w14:paraId="73F22DF2" w14:textId="77777777" w:rsidR="00F04BE5" w:rsidRPr="008A308A" w:rsidRDefault="00F04BE5">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p w14:paraId="2CD9A3F0" w14:textId="77777777" w:rsidR="00E43D1D" w:rsidRPr="008A308A"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color w:val="000000"/>
                <w:szCs w:val="24"/>
              </w:rPr>
              <w:t>Split the class in</w:t>
            </w:r>
            <w:r w:rsidR="004A42F3" w:rsidRPr="008A308A">
              <w:rPr>
                <w:rFonts w:ascii="Arial" w:hAnsi="Arial" w:cs="Arial"/>
                <w:color w:val="000000"/>
                <w:szCs w:val="24"/>
              </w:rPr>
              <w:t xml:space="preserve">to 3 groups:  group 1 </w:t>
            </w:r>
            <w:proofErr w:type="spellStart"/>
            <w:r w:rsidR="004A42F3" w:rsidRPr="008A308A">
              <w:rPr>
                <w:rFonts w:ascii="Arial" w:hAnsi="Arial" w:cs="Arial"/>
                <w:color w:val="000000"/>
                <w:szCs w:val="24"/>
              </w:rPr>
              <w:t>patsches</w:t>
            </w:r>
            <w:proofErr w:type="spellEnd"/>
            <w:r w:rsidR="004A42F3" w:rsidRPr="008A308A">
              <w:rPr>
                <w:rFonts w:ascii="Arial" w:hAnsi="Arial" w:cs="Arial"/>
                <w:color w:val="000000"/>
                <w:szCs w:val="24"/>
              </w:rPr>
              <w:t xml:space="preserve"> the ta-a pattern; group 2 claps the ta pattern; group 3 sings the song “Tue </w:t>
            </w:r>
            <w:proofErr w:type="spellStart"/>
            <w:r w:rsidR="004A42F3" w:rsidRPr="008A308A">
              <w:rPr>
                <w:rFonts w:ascii="Arial" w:hAnsi="Arial" w:cs="Arial"/>
                <w:color w:val="000000"/>
                <w:szCs w:val="24"/>
              </w:rPr>
              <w:t>Tue</w:t>
            </w:r>
            <w:proofErr w:type="spellEnd"/>
            <w:r w:rsidR="004A42F3" w:rsidRPr="008A308A">
              <w:rPr>
                <w:rFonts w:ascii="Arial" w:hAnsi="Arial" w:cs="Arial"/>
                <w:color w:val="000000"/>
                <w:szCs w:val="24"/>
              </w:rPr>
              <w:t>”.</w:t>
            </w:r>
            <w:r w:rsidRPr="008A308A">
              <w:rPr>
                <w:rFonts w:ascii="Arial" w:hAnsi="Arial" w:cs="Arial"/>
                <w:color w:val="000000"/>
                <w:szCs w:val="24"/>
              </w:rPr>
              <w:t xml:space="preserve"> Continue</w:t>
            </w:r>
            <w:r w:rsidR="004A42F3" w:rsidRPr="008A308A">
              <w:rPr>
                <w:rFonts w:ascii="Arial" w:hAnsi="Arial" w:cs="Arial"/>
                <w:color w:val="000000"/>
                <w:szCs w:val="24"/>
              </w:rPr>
              <w:t xml:space="preserve"> singing and performing the body percussion patterns</w:t>
            </w:r>
            <w:r w:rsidRPr="008A308A">
              <w:rPr>
                <w:rFonts w:ascii="Arial" w:hAnsi="Arial" w:cs="Arial"/>
                <w:color w:val="000000"/>
                <w:szCs w:val="24"/>
              </w:rPr>
              <w:t xml:space="preserve"> until all groups have experienced all parts.</w:t>
            </w:r>
          </w:p>
          <w:p w14:paraId="3472EDF4" w14:textId="77777777" w:rsidR="004A42F3" w:rsidRPr="008A308A" w:rsidRDefault="004A42F3">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p w14:paraId="381F7339" w14:textId="77777777" w:rsidR="00E43D1D" w:rsidRPr="008A308A"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color w:val="000000"/>
                <w:szCs w:val="24"/>
              </w:rPr>
              <w:t xml:space="preserve">Distribute </w:t>
            </w:r>
            <w:r w:rsidR="004A42F3" w:rsidRPr="008A308A">
              <w:rPr>
                <w:rFonts w:ascii="Arial" w:hAnsi="Arial" w:cs="Arial"/>
                <w:color w:val="000000"/>
                <w:szCs w:val="24"/>
              </w:rPr>
              <w:t xml:space="preserve">pitched percussion instruments </w:t>
            </w:r>
            <w:r w:rsidRPr="008A308A">
              <w:rPr>
                <w:rFonts w:ascii="Arial" w:hAnsi="Arial" w:cs="Arial"/>
                <w:color w:val="000000"/>
                <w:szCs w:val="24"/>
              </w:rPr>
              <w:t xml:space="preserve">evenly around in </w:t>
            </w:r>
            <w:r w:rsidR="004A42F3" w:rsidRPr="008A308A">
              <w:rPr>
                <w:rFonts w:ascii="Arial" w:hAnsi="Arial" w:cs="Arial"/>
                <w:color w:val="000000"/>
                <w:szCs w:val="24"/>
              </w:rPr>
              <w:t xml:space="preserve">a </w:t>
            </w:r>
            <w:r w:rsidRPr="008A308A">
              <w:rPr>
                <w:rFonts w:ascii="Arial" w:hAnsi="Arial" w:cs="Arial"/>
                <w:color w:val="000000"/>
                <w:szCs w:val="24"/>
              </w:rPr>
              <w:t>circle.  Review proper mallet technique.</w:t>
            </w:r>
          </w:p>
          <w:p w14:paraId="2994136C" w14:textId="77777777" w:rsidR="004A42F3" w:rsidRPr="008A308A" w:rsidRDefault="004A42F3">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p w14:paraId="30B9D52D" w14:textId="77777777" w:rsidR="00F04BE5" w:rsidRPr="008A308A"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color w:val="000000"/>
                <w:szCs w:val="24"/>
              </w:rPr>
              <w:t xml:space="preserve">Transfer the </w:t>
            </w:r>
            <w:proofErr w:type="spellStart"/>
            <w:r w:rsidRPr="008A308A">
              <w:rPr>
                <w:rFonts w:ascii="Arial" w:hAnsi="Arial" w:cs="Arial"/>
                <w:color w:val="000000"/>
                <w:szCs w:val="24"/>
              </w:rPr>
              <w:t>patsch</w:t>
            </w:r>
            <w:proofErr w:type="spellEnd"/>
            <w:r w:rsidR="00F04BE5" w:rsidRPr="008A308A">
              <w:rPr>
                <w:rFonts w:ascii="Arial" w:hAnsi="Arial" w:cs="Arial"/>
                <w:color w:val="000000"/>
                <w:szCs w:val="24"/>
              </w:rPr>
              <w:t xml:space="preserve"> (ta-ah)</w:t>
            </w:r>
            <w:r w:rsidR="004A42F3" w:rsidRPr="008A308A">
              <w:rPr>
                <w:rFonts w:ascii="Arial" w:hAnsi="Arial" w:cs="Arial"/>
                <w:color w:val="000000"/>
                <w:szCs w:val="24"/>
              </w:rPr>
              <w:t xml:space="preserve"> </w:t>
            </w:r>
            <w:r w:rsidR="002A3645" w:rsidRPr="008A308A">
              <w:rPr>
                <w:rFonts w:ascii="Arial" w:hAnsi="Arial" w:cs="Arial"/>
                <w:color w:val="000000"/>
                <w:szCs w:val="24"/>
              </w:rPr>
              <w:t xml:space="preserve">pattern </w:t>
            </w:r>
            <w:r w:rsidRPr="008A308A">
              <w:rPr>
                <w:rFonts w:ascii="Arial" w:hAnsi="Arial" w:cs="Arial"/>
                <w:color w:val="000000"/>
                <w:szCs w:val="24"/>
              </w:rPr>
              <w:t>to the xylophones on Low D and A</w:t>
            </w:r>
            <w:r w:rsidR="002A3645" w:rsidRPr="008A308A">
              <w:rPr>
                <w:rFonts w:ascii="Arial" w:hAnsi="Arial" w:cs="Arial"/>
                <w:color w:val="000000"/>
                <w:szCs w:val="24"/>
              </w:rPr>
              <w:t>,</w:t>
            </w:r>
            <w:r w:rsidRPr="008A308A">
              <w:rPr>
                <w:rFonts w:ascii="Arial" w:hAnsi="Arial" w:cs="Arial"/>
                <w:color w:val="000000"/>
                <w:szCs w:val="24"/>
              </w:rPr>
              <w:t xml:space="preserve"> playing both notes </w:t>
            </w:r>
            <w:r w:rsidR="002A3645" w:rsidRPr="008A308A">
              <w:rPr>
                <w:rFonts w:ascii="Arial" w:hAnsi="Arial" w:cs="Arial"/>
                <w:color w:val="000000"/>
                <w:szCs w:val="24"/>
              </w:rPr>
              <w:t>together</w:t>
            </w:r>
            <w:r w:rsidRPr="008A308A">
              <w:rPr>
                <w:rFonts w:ascii="Arial" w:hAnsi="Arial" w:cs="Arial"/>
                <w:color w:val="000000"/>
                <w:szCs w:val="24"/>
              </w:rPr>
              <w:t xml:space="preserve">. </w:t>
            </w:r>
            <w:r w:rsidR="002A3645" w:rsidRPr="008A308A">
              <w:rPr>
                <w:rFonts w:ascii="Arial" w:hAnsi="Arial" w:cs="Arial"/>
                <w:color w:val="000000"/>
                <w:szCs w:val="24"/>
              </w:rPr>
              <w:t xml:space="preserve"> </w:t>
            </w:r>
            <w:r w:rsidR="00F04BE5" w:rsidRPr="008A308A">
              <w:rPr>
                <w:rFonts w:ascii="Arial" w:hAnsi="Arial" w:cs="Arial"/>
                <w:color w:val="000000"/>
                <w:szCs w:val="24"/>
              </w:rPr>
              <w:t xml:space="preserve">Tuned percussion (xylophone) </w:t>
            </w:r>
            <w:r w:rsidR="002A3645" w:rsidRPr="008A308A">
              <w:rPr>
                <w:rFonts w:ascii="Arial" w:hAnsi="Arial" w:cs="Arial"/>
                <w:color w:val="000000"/>
                <w:szCs w:val="24"/>
              </w:rPr>
              <w:t xml:space="preserve">players begin to play their pattern as an </w:t>
            </w:r>
            <w:proofErr w:type="gramStart"/>
            <w:r w:rsidR="002A3645" w:rsidRPr="008A308A">
              <w:rPr>
                <w:rFonts w:ascii="Arial" w:hAnsi="Arial" w:cs="Arial"/>
                <w:color w:val="000000"/>
                <w:szCs w:val="24"/>
              </w:rPr>
              <w:t xml:space="preserve">introduction; </w:t>
            </w:r>
            <w:r w:rsidRPr="008A308A">
              <w:rPr>
                <w:rFonts w:ascii="Arial" w:hAnsi="Arial" w:cs="Arial"/>
                <w:color w:val="000000"/>
                <w:szCs w:val="24"/>
              </w:rPr>
              <w:t xml:space="preserve"> </w:t>
            </w:r>
            <w:r w:rsidR="002A3645" w:rsidRPr="008A308A">
              <w:rPr>
                <w:rFonts w:ascii="Arial" w:hAnsi="Arial" w:cs="Arial"/>
                <w:color w:val="000000"/>
                <w:szCs w:val="24"/>
              </w:rPr>
              <w:t>then</w:t>
            </w:r>
            <w:proofErr w:type="gramEnd"/>
            <w:r w:rsidR="002A3645" w:rsidRPr="008A308A">
              <w:rPr>
                <w:rFonts w:ascii="Arial" w:hAnsi="Arial" w:cs="Arial"/>
                <w:color w:val="000000"/>
                <w:szCs w:val="24"/>
              </w:rPr>
              <w:t xml:space="preserve"> the class </w:t>
            </w:r>
            <w:r w:rsidRPr="008A308A">
              <w:rPr>
                <w:rFonts w:ascii="Arial" w:hAnsi="Arial" w:cs="Arial"/>
                <w:color w:val="000000"/>
                <w:szCs w:val="24"/>
              </w:rPr>
              <w:t>sings the song</w:t>
            </w:r>
            <w:r w:rsidR="002A3645" w:rsidRPr="008A308A">
              <w:rPr>
                <w:rFonts w:ascii="Arial" w:hAnsi="Arial" w:cs="Arial"/>
                <w:color w:val="000000"/>
                <w:szCs w:val="24"/>
              </w:rPr>
              <w:t xml:space="preserve"> with the accompaniment </w:t>
            </w:r>
          </w:p>
          <w:p w14:paraId="6433E900" w14:textId="77777777" w:rsidR="002A3645" w:rsidRPr="008A308A" w:rsidRDefault="00F04BE5">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b/>
                <w:color w:val="000000"/>
                <w:szCs w:val="24"/>
              </w:rPr>
              <w:t xml:space="preserve">Teacher Tip:  </w:t>
            </w:r>
            <w:r w:rsidR="00291CFC" w:rsidRPr="008A308A">
              <w:rPr>
                <w:rFonts w:ascii="Arial" w:hAnsi="Arial" w:cs="Arial"/>
                <w:color w:val="000000"/>
                <w:szCs w:val="24"/>
              </w:rPr>
              <w:t>This</w:t>
            </w:r>
            <w:r w:rsidRPr="008A308A">
              <w:rPr>
                <w:rFonts w:ascii="Arial" w:hAnsi="Arial" w:cs="Arial"/>
                <w:color w:val="000000"/>
                <w:szCs w:val="24"/>
              </w:rPr>
              <w:t xml:space="preserve"> accompaniment pattern</w:t>
            </w:r>
            <w:r w:rsidR="00291CFC" w:rsidRPr="008A308A">
              <w:rPr>
                <w:rFonts w:ascii="Arial" w:hAnsi="Arial" w:cs="Arial"/>
                <w:color w:val="000000"/>
                <w:szCs w:val="24"/>
              </w:rPr>
              <w:t xml:space="preserve">, </w:t>
            </w:r>
            <w:r w:rsidRPr="008A308A">
              <w:rPr>
                <w:rFonts w:ascii="Arial" w:hAnsi="Arial" w:cs="Arial"/>
                <w:color w:val="000000"/>
                <w:szCs w:val="24"/>
              </w:rPr>
              <w:t xml:space="preserve">created </w:t>
            </w:r>
            <w:r w:rsidR="00291CFC" w:rsidRPr="008A308A">
              <w:rPr>
                <w:rFonts w:ascii="Arial" w:hAnsi="Arial" w:cs="Arial"/>
                <w:color w:val="000000"/>
                <w:szCs w:val="24"/>
              </w:rPr>
              <w:t>on the tuned per</w:t>
            </w:r>
            <w:r w:rsidRPr="008A308A">
              <w:rPr>
                <w:rFonts w:ascii="Arial" w:hAnsi="Arial" w:cs="Arial"/>
                <w:color w:val="000000"/>
                <w:szCs w:val="24"/>
              </w:rPr>
              <w:t>cussion instruments</w:t>
            </w:r>
            <w:r w:rsidR="00291CFC" w:rsidRPr="008A308A">
              <w:rPr>
                <w:rFonts w:ascii="Arial" w:hAnsi="Arial" w:cs="Arial"/>
                <w:color w:val="000000"/>
                <w:szCs w:val="24"/>
              </w:rPr>
              <w:t xml:space="preserve"> and played on ‘do’ and ‘so’ is</w:t>
            </w:r>
            <w:r w:rsidRPr="008A308A">
              <w:rPr>
                <w:rFonts w:ascii="Arial" w:hAnsi="Arial" w:cs="Arial"/>
                <w:color w:val="000000"/>
                <w:szCs w:val="24"/>
              </w:rPr>
              <w:t xml:space="preserve"> a </w:t>
            </w:r>
            <w:proofErr w:type="spellStart"/>
            <w:r w:rsidRPr="008A308A">
              <w:rPr>
                <w:rFonts w:ascii="Arial" w:hAnsi="Arial" w:cs="Arial"/>
                <w:color w:val="0070C0"/>
                <w:szCs w:val="24"/>
              </w:rPr>
              <w:t>bordun</w:t>
            </w:r>
            <w:proofErr w:type="spellEnd"/>
            <w:r w:rsidR="00E43D1D" w:rsidRPr="008A308A">
              <w:rPr>
                <w:rFonts w:ascii="Arial" w:hAnsi="Arial" w:cs="Arial"/>
                <w:color w:val="0070C0"/>
                <w:szCs w:val="24"/>
              </w:rPr>
              <w:t>.</w:t>
            </w:r>
            <w:r w:rsidR="00E43D1D" w:rsidRPr="008A308A">
              <w:rPr>
                <w:rFonts w:ascii="Arial" w:hAnsi="Arial" w:cs="Arial"/>
                <w:color w:val="000000"/>
                <w:szCs w:val="24"/>
              </w:rPr>
              <w:t xml:space="preserve">  </w:t>
            </w:r>
          </w:p>
          <w:p w14:paraId="367E940B" w14:textId="77777777" w:rsidR="00291CFC" w:rsidRPr="008A308A" w:rsidRDefault="00291CFC">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p w14:paraId="31024B2E" w14:textId="77777777" w:rsidR="00E43D1D"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color w:val="000000"/>
                <w:szCs w:val="24"/>
              </w:rPr>
              <w:t xml:space="preserve">Students move around </w:t>
            </w:r>
            <w:r w:rsidR="00B73700" w:rsidRPr="008A308A">
              <w:rPr>
                <w:rFonts w:ascii="Arial" w:hAnsi="Arial" w:cs="Arial"/>
                <w:color w:val="000000"/>
                <w:szCs w:val="24"/>
              </w:rPr>
              <w:t xml:space="preserve">the </w:t>
            </w:r>
            <w:r w:rsidRPr="008A308A">
              <w:rPr>
                <w:rFonts w:ascii="Arial" w:hAnsi="Arial" w:cs="Arial"/>
                <w:color w:val="000000"/>
                <w:szCs w:val="24"/>
              </w:rPr>
              <w:t>circle unt</w:t>
            </w:r>
            <w:r w:rsidR="00B73700" w:rsidRPr="008A308A">
              <w:rPr>
                <w:rFonts w:ascii="Arial" w:hAnsi="Arial" w:cs="Arial"/>
                <w:color w:val="000000"/>
                <w:szCs w:val="24"/>
              </w:rPr>
              <w:t>il all students have had a turn playing the accompaniment.</w:t>
            </w:r>
            <w:r w:rsidRPr="008A308A">
              <w:rPr>
                <w:rFonts w:ascii="Arial" w:hAnsi="Arial" w:cs="Arial"/>
                <w:color w:val="000000"/>
                <w:szCs w:val="24"/>
              </w:rPr>
              <w:t xml:space="preserve">  </w:t>
            </w:r>
          </w:p>
          <w:p w14:paraId="400AEDBE" w14:textId="77777777" w:rsidR="005D124F" w:rsidRPr="008A308A" w:rsidRDefault="005D124F">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tc>
        <w:tc>
          <w:tcPr>
            <w:tcW w:w="1470" w:type="dxa"/>
            <w:gridSpan w:val="2"/>
            <w:tcBorders>
              <w:top w:val="single" w:sz="3" w:space="0" w:color="000000"/>
              <w:left w:val="single" w:sz="3" w:space="0" w:color="000000"/>
              <w:bottom w:val="single" w:sz="3" w:space="0" w:color="000000"/>
              <w:right w:val="single" w:sz="3" w:space="0" w:color="000000"/>
            </w:tcBorders>
            <w:tcMar>
              <w:left w:w="118" w:type="dxa"/>
              <w:right w:w="137" w:type="dxa"/>
            </w:tcMar>
          </w:tcPr>
          <w:p w14:paraId="7E4F572E" w14:textId="77777777" w:rsidR="00E43D1D" w:rsidRPr="008A308A"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tc>
      </w:tr>
      <w:tr w:rsidR="00E43D1D" w:rsidRPr="00B44C97" w14:paraId="0CD5EB11" w14:textId="77777777" w:rsidTr="00751F24">
        <w:tblPrEx>
          <w:tblCellMar>
            <w:top w:w="0" w:type="dxa"/>
            <w:bottom w:w="0" w:type="dxa"/>
          </w:tblCellMar>
        </w:tblPrEx>
        <w:tc>
          <w:tcPr>
            <w:tcW w:w="8610" w:type="dxa"/>
            <w:tcBorders>
              <w:top w:val="single" w:sz="3" w:space="0" w:color="000000"/>
              <w:left w:val="single" w:sz="3" w:space="0" w:color="000000"/>
              <w:bottom w:val="single" w:sz="4" w:space="0" w:color="000000"/>
              <w:right w:val="single" w:sz="3" w:space="0" w:color="000000"/>
            </w:tcBorders>
            <w:shd w:val="clear" w:color="auto" w:fill="339966"/>
            <w:tcMar>
              <w:left w:w="137" w:type="dxa"/>
              <w:right w:w="108" w:type="dxa"/>
            </w:tcMar>
          </w:tcPr>
          <w:p w14:paraId="0BCB3CB9" w14:textId="77777777" w:rsidR="00E43D1D" w:rsidRPr="008A308A"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r w:rsidRPr="008A308A">
              <w:rPr>
                <w:rFonts w:ascii="Arial" w:hAnsi="Arial" w:cs="Arial"/>
                <w:b/>
                <w:color w:val="FFFFFF"/>
                <w:szCs w:val="24"/>
              </w:rPr>
              <w:t>Consolidation</w:t>
            </w:r>
            <w:r w:rsidRPr="008A308A">
              <w:rPr>
                <w:rFonts w:ascii="Arial" w:hAnsi="Arial" w:cs="Arial"/>
                <w:color w:val="000000"/>
                <w:szCs w:val="24"/>
              </w:rPr>
              <w:t xml:space="preserve">                                     </w:t>
            </w:r>
            <w:r w:rsidR="008A308A">
              <w:rPr>
                <w:rFonts w:ascii="Arial" w:hAnsi="Arial" w:cs="Arial"/>
                <w:color w:val="000000"/>
                <w:szCs w:val="24"/>
              </w:rPr>
              <w:t xml:space="preserve">      </w:t>
            </w:r>
            <w:r w:rsidR="008A308A">
              <w:rPr>
                <w:rFonts w:ascii="Arial" w:hAnsi="Arial" w:cs="Arial"/>
                <w:b/>
                <w:color w:val="000000"/>
                <w:szCs w:val="24"/>
              </w:rPr>
              <w:t xml:space="preserve">Approximately </w:t>
            </w:r>
            <w:r w:rsidR="00B73700" w:rsidRPr="008A308A">
              <w:rPr>
                <w:rFonts w:ascii="Arial" w:hAnsi="Arial" w:cs="Arial"/>
                <w:b/>
                <w:color w:val="000000"/>
                <w:szCs w:val="24"/>
              </w:rPr>
              <w:t xml:space="preserve">5 </w:t>
            </w:r>
            <w:r w:rsidRPr="008A308A">
              <w:rPr>
                <w:rFonts w:ascii="Arial" w:hAnsi="Arial" w:cs="Arial"/>
                <w:b/>
                <w:color w:val="000000"/>
                <w:szCs w:val="24"/>
              </w:rPr>
              <w:t>minutes</w:t>
            </w:r>
          </w:p>
        </w:tc>
        <w:tc>
          <w:tcPr>
            <w:tcW w:w="1470" w:type="dxa"/>
            <w:gridSpan w:val="2"/>
            <w:tcBorders>
              <w:top w:val="single" w:sz="3" w:space="0" w:color="000000"/>
              <w:left w:val="single" w:sz="3" w:space="0" w:color="000000"/>
              <w:bottom w:val="single" w:sz="4" w:space="0" w:color="000000"/>
              <w:right w:val="single" w:sz="3" w:space="0" w:color="000000"/>
            </w:tcBorders>
            <w:tcMar>
              <w:left w:w="118" w:type="dxa"/>
              <w:right w:w="137" w:type="dxa"/>
            </w:tcMar>
          </w:tcPr>
          <w:p w14:paraId="0EE546B3" w14:textId="77777777" w:rsidR="00E43D1D" w:rsidRPr="008A308A" w:rsidRDefault="00E43D1D">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color w:val="000000"/>
                <w:szCs w:val="24"/>
              </w:rPr>
            </w:pPr>
          </w:p>
        </w:tc>
      </w:tr>
      <w:tr w:rsidR="00E43D1D" w:rsidRPr="009F403F" w14:paraId="32E28F18" w14:textId="77777777" w:rsidTr="00751F24">
        <w:tblPrEx>
          <w:tblCellMar>
            <w:top w:w="0" w:type="dxa"/>
            <w:bottom w:w="0" w:type="dxa"/>
          </w:tblCellMar>
        </w:tblPrEx>
        <w:trPr>
          <w:trHeight w:val="1419"/>
        </w:trPr>
        <w:tc>
          <w:tcPr>
            <w:tcW w:w="8610" w:type="dxa"/>
            <w:tcBorders>
              <w:top w:val="single" w:sz="4" w:space="0" w:color="000000"/>
              <w:left w:val="single" w:sz="4" w:space="0" w:color="000000"/>
              <w:bottom w:val="single" w:sz="12" w:space="0" w:color="auto"/>
              <w:right w:val="single" w:sz="4" w:space="0" w:color="000000"/>
            </w:tcBorders>
            <w:tcMar>
              <w:left w:w="137" w:type="dxa"/>
              <w:right w:w="108" w:type="dxa"/>
            </w:tcMar>
          </w:tcPr>
          <w:p w14:paraId="05A79AD6" w14:textId="77777777" w:rsidR="00B73700" w:rsidRPr="008A308A" w:rsidRDefault="00B73700">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szCs w:val="24"/>
              </w:rPr>
            </w:pPr>
            <w:r w:rsidRPr="008A308A">
              <w:rPr>
                <w:rFonts w:ascii="Arial" w:hAnsi="Arial" w:cs="Arial"/>
                <w:szCs w:val="24"/>
              </w:rPr>
              <w:t xml:space="preserve">One student plays the </w:t>
            </w:r>
            <w:proofErr w:type="spellStart"/>
            <w:r w:rsidRPr="008A308A">
              <w:rPr>
                <w:rFonts w:ascii="Arial" w:hAnsi="Arial" w:cs="Arial"/>
                <w:szCs w:val="24"/>
              </w:rPr>
              <w:t>bordun</w:t>
            </w:r>
            <w:proofErr w:type="spellEnd"/>
            <w:r w:rsidRPr="008A308A">
              <w:rPr>
                <w:rFonts w:ascii="Arial" w:hAnsi="Arial" w:cs="Arial"/>
                <w:szCs w:val="24"/>
              </w:rPr>
              <w:t xml:space="preserve"> on the bass xylophone; the class sings and lightly c</w:t>
            </w:r>
            <w:r w:rsidR="00291CFC" w:rsidRPr="008A308A">
              <w:rPr>
                <w:rFonts w:ascii="Arial" w:hAnsi="Arial" w:cs="Arial"/>
                <w:szCs w:val="24"/>
              </w:rPr>
              <w:t>laps each beat (‘stones’</w:t>
            </w:r>
            <w:r w:rsidRPr="008A308A">
              <w:rPr>
                <w:rFonts w:ascii="Arial" w:hAnsi="Arial" w:cs="Arial"/>
                <w:szCs w:val="24"/>
              </w:rPr>
              <w:t>).</w:t>
            </w:r>
          </w:p>
          <w:p w14:paraId="09EBA4F0" w14:textId="77777777" w:rsidR="00291CFC" w:rsidRPr="008A308A" w:rsidRDefault="00291CFC">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szCs w:val="24"/>
              </w:rPr>
            </w:pPr>
          </w:p>
          <w:p w14:paraId="30235093" w14:textId="77777777" w:rsidR="00291CFC" w:rsidRDefault="00ED258B">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szCs w:val="24"/>
              </w:rPr>
            </w:pPr>
            <w:r w:rsidRPr="008A308A">
              <w:rPr>
                <w:rFonts w:ascii="Arial" w:hAnsi="Arial" w:cs="Arial"/>
                <w:szCs w:val="24"/>
              </w:rPr>
              <w:t xml:space="preserve">Students reflect on the performance of the song with the 2 accompaniments; e.g., </w:t>
            </w:r>
            <w:r w:rsidRPr="008A308A">
              <w:rPr>
                <w:rFonts w:ascii="Arial" w:hAnsi="Arial" w:cs="Arial"/>
                <w:i/>
                <w:szCs w:val="24"/>
              </w:rPr>
              <w:t xml:space="preserve">How did the song change when we added the body percussion parts? </w:t>
            </w:r>
            <w:r w:rsidR="00291CFC" w:rsidRPr="008A308A">
              <w:rPr>
                <w:rFonts w:ascii="Arial" w:hAnsi="Arial" w:cs="Arial"/>
                <w:szCs w:val="24"/>
              </w:rPr>
              <w:t>(e.g., more than one part at a time sounds more complicated; the texture is thicker)</w:t>
            </w:r>
            <w:r w:rsidR="009F403F" w:rsidRPr="008A308A">
              <w:rPr>
                <w:rFonts w:ascii="Arial" w:hAnsi="Arial" w:cs="Arial"/>
                <w:i/>
                <w:szCs w:val="24"/>
              </w:rPr>
              <w:t xml:space="preserve"> </w:t>
            </w:r>
            <w:r w:rsidR="00291CFC" w:rsidRPr="008A308A">
              <w:rPr>
                <w:rFonts w:ascii="Arial" w:hAnsi="Arial" w:cs="Arial"/>
                <w:i/>
                <w:szCs w:val="24"/>
              </w:rPr>
              <w:t>How did it change when we played the ‘</w:t>
            </w:r>
            <w:proofErr w:type="spellStart"/>
            <w:r w:rsidR="00291CFC" w:rsidRPr="008A308A">
              <w:rPr>
                <w:rFonts w:ascii="Arial" w:hAnsi="Arial" w:cs="Arial"/>
                <w:i/>
                <w:szCs w:val="24"/>
              </w:rPr>
              <w:t>bordun</w:t>
            </w:r>
            <w:proofErr w:type="spellEnd"/>
            <w:r w:rsidR="00291CFC" w:rsidRPr="008A308A">
              <w:rPr>
                <w:rFonts w:ascii="Arial" w:hAnsi="Arial" w:cs="Arial"/>
                <w:i/>
                <w:szCs w:val="24"/>
              </w:rPr>
              <w:t xml:space="preserve">’ accompaniment on the tuned percussion instruments? </w:t>
            </w:r>
            <w:r w:rsidR="00291CFC" w:rsidRPr="008A308A">
              <w:rPr>
                <w:rFonts w:ascii="Arial" w:hAnsi="Arial" w:cs="Arial"/>
                <w:szCs w:val="24"/>
              </w:rPr>
              <w:t>(e.g., it helped me sing the song in tune, it sounds really cool…)</w:t>
            </w:r>
          </w:p>
          <w:p w14:paraId="55D6D285" w14:textId="77777777" w:rsidR="008A308A" w:rsidRPr="008A308A" w:rsidRDefault="008A308A">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szCs w:val="24"/>
              </w:rPr>
            </w:pPr>
          </w:p>
          <w:p w14:paraId="2D571E38" w14:textId="77777777" w:rsidR="00291CFC" w:rsidRDefault="009F403F">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i/>
                <w:szCs w:val="24"/>
              </w:rPr>
            </w:pPr>
            <w:r w:rsidRPr="008A308A">
              <w:rPr>
                <w:rFonts w:ascii="Arial" w:hAnsi="Arial" w:cs="Arial"/>
                <w:i/>
                <w:szCs w:val="24"/>
              </w:rPr>
              <w:t xml:space="preserve">Which performance of the song did you like best?  Why?  How does this song make you feel?  </w:t>
            </w:r>
          </w:p>
          <w:p w14:paraId="022F2563" w14:textId="77777777" w:rsidR="005D124F" w:rsidRPr="008A308A" w:rsidRDefault="005D124F">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i/>
                <w:szCs w:val="24"/>
              </w:rPr>
            </w:pPr>
          </w:p>
          <w:p w14:paraId="65B9EEAD" w14:textId="77777777" w:rsidR="00291CFC" w:rsidRPr="008A308A" w:rsidRDefault="00291CFC">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i/>
                <w:szCs w:val="24"/>
              </w:rPr>
            </w:pPr>
            <w:r w:rsidRPr="008A308A">
              <w:rPr>
                <w:rFonts w:ascii="Arial" w:hAnsi="Arial" w:cs="Arial"/>
                <w:i/>
                <w:szCs w:val="24"/>
              </w:rPr>
              <w:t>What is the difference between the patterns:</w:t>
            </w:r>
            <w:proofErr w:type="gramStart"/>
            <w:r w:rsidRPr="008A308A">
              <w:rPr>
                <w:rFonts w:ascii="Arial" w:hAnsi="Arial" w:cs="Arial"/>
                <w:i/>
                <w:szCs w:val="24"/>
              </w:rPr>
              <w:t xml:space="preserve">   ‘</w:t>
            </w:r>
            <w:proofErr w:type="gramEnd"/>
            <w:r w:rsidRPr="008A308A">
              <w:rPr>
                <w:rFonts w:ascii="Arial" w:hAnsi="Arial" w:cs="Arial"/>
                <w:i/>
                <w:szCs w:val="24"/>
              </w:rPr>
              <w:t xml:space="preserve">pass’ and ‘stones’? </w:t>
            </w:r>
            <w:r w:rsidRPr="008A308A">
              <w:rPr>
                <w:rFonts w:ascii="Arial" w:hAnsi="Arial" w:cs="Arial"/>
                <w:szCs w:val="24"/>
              </w:rPr>
              <w:t>(pass is held longer than stones)</w:t>
            </w:r>
          </w:p>
          <w:p w14:paraId="29064708" w14:textId="77777777" w:rsidR="00E43D1D" w:rsidRDefault="009F403F">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szCs w:val="24"/>
              </w:rPr>
            </w:pPr>
            <w:r w:rsidRPr="008A308A">
              <w:rPr>
                <w:rFonts w:ascii="Arial" w:hAnsi="Arial" w:cs="Arial"/>
                <w:i/>
                <w:szCs w:val="24"/>
              </w:rPr>
              <w:lastRenderedPageBreak/>
              <w:t xml:space="preserve">How many beats does </w:t>
            </w:r>
            <w:r w:rsidR="00291CFC" w:rsidRPr="008A308A">
              <w:rPr>
                <w:rFonts w:ascii="Arial" w:hAnsi="Arial" w:cs="Arial"/>
                <w:i/>
                <w:szCs w:val="24"/>
              </w:rPr>
              <w:t>pass</w:t>
            </w:r>
            <w:proofErr w:type="gramStart"/>
            <w:r w:rsidR="00291CFC" w:rsidRPr="008A308A">
              <w:rPr>
                <w:rFonts w:ascii="Arial" w:hAnsi="Arial" w:cs="Arial"/>
                <w:i/>
                <w:szCs w:val="24"/>
              </w:rPr>
              <w:t>/</w:t>
            </w:r>
            <w:r w:rsidRPr="008A308A">
              <w:rPr>
                <w:rFonts w:ascii="Arial" w:hAnsi="Arial" w:cs="Arial"/>
                <w:i/>
                <w:szCs w:val="24"/>
              </w:rPr>
              <w:t>‘</w:t>
            </w:r>
            <w:proofErr w:type="gramEnd"/>
            <w:r w:rsidRPr="008A308A">
              <w:rPr>
                <w:rFonts w:ascii="Arial" w:hAnsi="Arial" w:cs="Arial"/>
                <w:i/>
                <w:szCs w:val="24"/>
              </w:rPr>
              <w:t>ta</w:t>
            </w:r>
            <w:r w:rsidR="00291CFC" w:rsidRPr="008A308A">
              <w:rPr>
                <w:rFonts w:ascii="Arial" w:hAnsi="Arial" w:cs="Arial"/>
                <w:i/>
                <w:szCs w:val="24"/>
              </w:rPr>
              <w:t>-ah</w:t>
            </w:r>
            <w:r w:rsidRPr="008A308A">
              <w:rPr>
                <w:rFonts w:ascii="Arial" w:hAnsi="Arial" w:cs="Arial"/>
                <w:i/>
                <w:szCs w:val="24"/>
              </w:rPr>
              <w:t>’ last</w:t>
            </w:r>
            <w:r w:rsidR="00291CFC" w:rsidRPr="008A308A">
              <w:rPr>
                <w:rFonts w:ascii="Arial" w:hAnsi="Arial" w:cs="Arial"/>
                <w:i/>
                <w:szCs w:val="24"/>
              </w:rPr>
              <w:t xml:space="preserve"> </w:t>
            </w:r>
            <w:r w:rsidR="00291CFC" w:rsidRPr="008A308A">
              <w:rPr>
                <w:rFonts w:ascii="Arial" w:hAnsi="Arial" w:cs="Arial"/>
                <w:szCs w:val="24"/>
              </w:rPr>
              <w:t>(2 beats)</w:t>
            </w:r>
            <w:r w:rsidRPr="008A308A">
              <w:rPr>
                <w:rFonts w:ascii="Arial" w:hAnsi="Arial" w:cs="Arial"/>
                <w:szCs w:val="24"/>
              </w:rPr>
              <w:t>;</w:t>
            </w:r>
            <w:r w:rsidRPr="008A308A">
              <w:rPr>
                <w:rFonts w:ascii="Arial" w:hAnsi="Arial" w:cs="Arial"/>
                <w:i/>
                <w:szCs w:val="24"/>
              </w:rPr>
              <w:t xml:space="preserve"> </w:t>
            </w:r>
            <w:r w:rsidR="00291CFC" w:rsidRPr="008A308A">
              <w:rPr>
                <w:rFonts w:ascii="Arial" w:hAnsi="Arial" w:cs="Arial"/>
                <w:i/>
                <w:szCs w:val="24"/>
              </w:rPr>
              <w:t xml:space="preserve">stones/ta </w:t>
            </w:r>
            <w:r w:rsidR="00291CFC" w:rsidRPr="008A308A">
              <w:rPr>
                <w:rFonts w:ascii="Arial" w:hAnsi="Arial" w:cs="Arial"/>
                <w:szCs w:val="24"/>
              </w:rPr>
              <w:t>(1 beat)</w:t>
            </w:r>
            <w:r w:rsidRPr="008A308A">
              <w:rPr>
                <w:rFonts w:ascii="Arial" w:hAnsi="Arial" w:cs="Arial"/>
                <w:i/>
                <w:szCs w:val="24"/>
              </w:rPr>
              <w:t>?</w:t>
            </w:r>
            <w:r w:rsidR="00B73700" w:rsidRPr="008A308A">
              <w:rPr>
                <w:rFonts w:ascii="Arial" w:hAnsi="Arial" w:cs="Arial"/>
                <w:szCs w:val="24"/>
              </w:rPr>
              <w:t xml:space="preserve"> </w:t>
            </w:r>
          </w:p>
          <w:p w14:paraId="70DFC2C3" w14:textId="77777777" w:rsidR="008A308A" w:rsidRPr="008A308A" w:rsidRDefault="008A308A">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szCs w:val="24"/>
              </w:rPr>
            </w:pPr>
          </w:p>
        </w:tc>
        <w:tc>
          <w:tcPr>
            <w:tcW w:w="1470" w:type="dxa"/>
            <w:gridSpan w:val="2"/>
            <w:tcBorders>
              <w:top w:val="single" w:sz="4" w:space="0" w:color="000000"/>
              <w:left w:val="single" w:sz="4" w:space="0" w:color="000000"/>
              <w:bottom w:val="single" w:sz="12" w:space="0" w:color="auto"/>
              <w:right w:val="single" w:sz="4" w:space="0" w:color="000000"/>
            </w:tcBorders>
            <w:tcMar>
              <w:left w:w="118" w:type="dxa"/>
              <w:right w:w="137" w:type="dxa"/>
            </w:tcMar>
          </w:tcPr>
          <w:p w14:paraId="533FB045" w14:textId="77777777" w:rsidR="00E43D1D" w:rsidRPr="008A308A" w:rsidRDefault="00291CFC">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b/>
                <w:szCs w:val="24"/>
              </w:rPr>
            </w:pPr>
            <w:r w:rsidRPr="008A308A">
              <w:rPr>
                <w:rFonts w:ascii="Arial" w:hAnsi="Arial" w:cs="Arial"/>
                <w:b/>
                <w:szCs w:val="24"/>
              </w:rPr>
              <w:lastRenderedPageBreak/>
              <w:t xml:space="preserve">Assessment </w:t>
            </w:r>
            <w:r w:rsidRPr="008A308A">
              <w:rPr>
                <w:rFonts w:ascii="Arial" w:hAnsi="Arial" w:cs="Arial"/>
                <w:b/>
                <w:szCs w:val="24"/>
                <w:u w:val="single"/>
              </w:rPr>
              <w:t xml:space="preserve">for </w:t>
            </w:r>
            <w:r w:rsidRPr="008A308A">
              <w:rPr>
                <w:rFonts w:ascii="Arial" w:hAnsi="Arial" w:cs="Arial"/>
                <w:b/>
                <w:szCs w:val="24"/>
              </w:rPr>
              <w:t>Learning (</w:t>
            </w:r>
            <w:proofErr w:type="spellStart"/>
            <w:r w:rsidRPr="008A308A">
              <w:rPr>
                <w:rFonts w:ascii="Arial" w:hAnsi="Arial" w:cs="Arial"/>
                <w:b/>
                <w:szCs w:val="24"/>
              </w:rPr>
              <w:t>AfL</w:t>
            </w:r>
            <w:proofErr w:type="spellEnd"/>
            <w:r w:rsidRPr="008A308A">
              <w:rPr>
                <w:rFonts w:ascii="Arial" w:hAnsi="Arial" w:cs="Arial"/>
                <w:b/>
                <w:szCs w:val="24"/>
              </w:rPr>
              <w:t>)</w:t>
            </w:r>
          </w:p>
          <w:p w14:paraId="4D5A239A" w14:textId="77777777" w:rsidR="00291CFC" w:rsidRPr="008A308A" w:rsidRDefault="00291CFC">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szCs w:val="24"/>
              </w:rPr>
            </w:pPr>
            <w:r w:rsidRPr="008A308A">
              <w:rPr>
                <w:rFonts w:ascii="Arial" w:hAnsi="Arial" w:cs="Arial"/>
                <w:szCs w:val="24"/>
              </w:rPr>
              <w:t>Observe students’ use of accurate music vocabulary.</w:t>
            </w:r>
          </w:p>
          <w:p w14:paraId="1614B14D" w14:textId="77777777" w:rsidR="00291CFC" w:rsidRPr="008A308A" w:rsidRDefault="00291CFC">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b/>
                <w:szCs w:val="24"/>
              </w:rPr>
            </w:pPr>
          </w:p>
        </w:tc>
      </w:tr>
    </w:tbl>
    <w:p w14:paraId="3898676F" w14:textId="77777777" w:rsidR="00E43D1D" w:rsidRPr="009F403F" w:rsidRDefault="00E43D1D" w:rsidP="00566CEE">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rPr>
          <w:rFonts w:ascii="Arial" w:hAnsi="Arial" w:cs="Arial"/>
          <w:szCs w:val="24"/>
        </w:rPr>
      </w:pPr>
    </w:p>
    <w:sectPr w:rsidR="00E43D1D" w:rsidRPr="009F403F" w:rsidSect="008A308A">
      <w:headerReference w:type="even" r:id="rId10"/>
      <w:headerReference w:type="default" r:id="rId11"/>
      <w:footerReference w:type="even" r:id="rId12"/>
      <w:footerReference w:type="default" r:id="rId13"/>
      <w:headerReference w:type="first" r:id="rId14"/>
      <w:pgSz w:w="12240" w:h="15840" w:code="1"/>
      <w:pgMar w:top="720" w:right="1797" w:bottom="998" w:left="1797"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10E415" w14:textId="77777777" w:rsidR="0031753A" w:rsidRDefault="0031753A">
      <w:r>
        <w:separator/>
      </w:r>
    </w:p>
  </w:endnote>
  <w:endnote w:type="continuationSeparator" w:id="0">
    <w:p w14:paraId="1CDD978F" w14:textId="77777777" w:rsidR="0031753A" w:rsidRDefault="003175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Palatino-Bold">
    <w:altName w:val="Palatino"/>
    <w:panose1 w:val="00000000000000000000"/>
    <w:charset w:val="4D"/>
    <w:family w:val="auto"/>
    <w:pitch w:val="variable"/>
    <w:sig w:usb0="A00002FF" w:usb1="7800205A" w:usb2="14600000" w:usb3="00000000" w:csb0="00000193" w:csb1="00000000"/>
  </w:font>
  <w:font w:name="MyriadMM_830_700_">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D16C67" w14:textId="77777777" w:rsidR="005D124F" w:rsidRDefault="005D124F" w:rsidP="00815B3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9385D2C" w14:textId="77777777" w:rsidR="00E43D1D" w:rsidRDefault="00E43D1D" w:rsidP="005D124F">
    <w:pPr>
      <w:pStyle w:val="WPHeader"/>
      <w:widowControl/>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AD9C31" w14:textId="77777777" w:rsidR="005D124F" w:rsidRDefault="005D124F" w:rsidP="00815B3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C4FC4">
      <w:rPr>
        <w:rStyle w:val="PageNumber"/>
        <w:noProof/>
      </w:rPr>
      <w:t>2</w:t>
    </w:r>
    <w:r>
      <w:rPr>
        <w:rStyle w:val="PageNumber"/>
      </w:rPr>
      <w:fldChar w:fldCharType="end"/>
    </w:r>
  </w:p>
  <w:p w14:paraId="554DC98F" w14:textId="77777777" w:rsidR="008A7A77" w:rsidRPr="008A7A77" w:rsidRDefault="008A7A77" w:rsidP="008A7A77">
    <w:pPr>
      <w:pStyle w:val="Footer"/>
      <w:ind w:right="360"/>
      <w:jc w:val="center"/>
      <w:rPr>
        <w:rFonts w:ascii="Arial" w:hAnsi="Arial" w:cs="Arial"/>
      </w:rPr>
    </w:pPr>
    <w:r>
      <w:rPr>
        <w:rFonts w:ascii="Arial" w:hAnsi="Arial" w:cs="Arial"/>
      </w:rPr>
      <w:t xml:space="preserve">Grade 2 Orff </w:t>
    </w:r>
    <w:r>
      <w:rPr>
        <w:rFonts w:ascii="Arial" w:hAnsi="Arial" w:cs="Arial"/>
        <w:i/>
      </w:rPr>
      <w:t xml:space="preserve">Ostinato </w:t>
    </w:r>
    <w:r w:rsidR="005D124F">
      <w:rPr>
        <w:rFonts w:ascii="Arial" w:hAnsi="Arial" w:cs="Arial"/>
        <w:i/>
      </w:rPr>
      <w:t>Creations</w:t>
    </w:r>
    <w:r w:rsidR="005D124F" w:rsidRPr="005D124F">
      <w:rPr>
        <w:rFonts w:ascii="Arial" w:hAnsi="Arial" w:cs="Arial"/>
      </w:rPr>
      <w:t xml:space="preserve"> </w:t>
    </w:r>
    <w:r w:rsidR="005D124F">
      <w:rPr>
        <w:rFonts w:ascii="Arial" w:hAnsi="Arial" w:cs="Arial"/>
      </w:rPr>
      <w:t>Lesson 1</w:t>
    </w:r>
  </w:p>
  <w:p w14:paraId="243A50E9" w14:textId="19D56E81" w:rsidR="008A7A77" w:rsidRDefault="008A7A77" w:rsidP="008A7A77">
    <w:pPr>
      <w:pStyle w:val="Footer"/>
      <w:ind w:right="360"/>
      <w:jc w:val="center"/>
      <w:rPr>
        <w:rFonts w:ascii="Arial" w:hAnsi="Arial" w:cs="Arial"/>
      </w:rPr>
    </w:pPr>
    <w:r>
      <w:rPr>
        <w:rFonts w:ascii="Arial" w:hAnsi="Arial" w:cs="Arial"/>
      </w:rPr>
      <w:t xml:space="preserve">Ontario Music Educators’ Association </w:t>
    </w:r>
    <w:hyperlink r:id="rId1" w:history="1">
      <w:r>
        <w:rPr>
          <w:rStyle w:val="Hyperlink"/>
          <w:rFonts w:ascii="Arial" w:hAnsi="Arial" w:cs="Arial"/>
        </w:rPr>
        <w:t>www.omea.on.ca</w:t>
      </w:r>
    </w:hyperlink>
  </w:p>
  <w:p w14:paraId="6C3ECBF0" w14:textId="77777777" w:rsidR="00E43D1D" w:rsidRDefault="00E43D1D">
    <w:pPr>
      <w:pStyle w:val="WPHeader"/>
      <w:widowControl/>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9E2919C" w14:textId="77777777" w:rsidR="0031753A" w:rsidRDefault="0031753A">
      <w:r>
        <w:separator/>
      </w:r>
    </w:p>
  </w:footnote>
  <w:footnote w:type="continuationSeparator" w:id="0">
    <w:p w14:paraId="68E7672B" w14:textId="77777777" w:rsidR="0031753A" w:rsidRDefault="0031753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C35EF4" w14:textId="77777777" w:rsidR="00E43D1D" w:rsidRDefault="0031753A">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pPr>
    <w:r>
      <w:rPr>
        <w:noProof/>
        <w:lang w:val="en-CA"/>
      </w:rPr>
      <w:pict w14:anchorId="624FF0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135319" o:spid="_x0000_s2051" type="#_x0000_t75" alt="" style="position:absolute;margin-left:0;margin-top:0;width:431.95pt;height:439.2pt;z-index:-251658752;mso-wrap-edited:f;mso-width-percent:0;mso-height-percent:0;mso-position-horizontal:center;mso-position-horizontal-relative:margin;mso-position-vertical:center;mso-position-vertical-relative:margin;mso-width-percent:0;mso-height-percent:0" o:allowincell="f">
          <v:imagedata r:id="rId1" o:title="logo_graphic" gain="19661f" blacklevel="22938f"/>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861F4E" w14:textId="77777777" w:rsidR="00E43D1D" w:rsidRDefault="0031753A">
    <w:pPr>
      <w:tabs>
        <w:tab w:val="left" w:pos="0"/>
        <w:tab w:val="left" w:pos="0"/>
        <w:tab w:val="left" w:pos="288"/>
        <w:tab w:val="left" w:pos="1008"/>
        <w:tab w:val="left" w:pos="1728"/>
        <w:tab w:val="left" w:pos="2448"/>
        <w:tab w:val="left" w:pos="3168"/>
        <w:tab w:val="left" w:pos="3888"/>
        <w:tab w:val="left" w:pos="4608"/>
        <w:tab w:val="left" w:pos="5328"/>
        <w:tab w:val="left" w:pos="6048"/>
        <w:tab w:val="left" w:pos="6768"/>
        <w:tab w:val="left" w:pos="7488"/>
        <w:tab w:val="right" w:pos="8208"/>
      </w:tabs>
    </w:pPr>
    <w:r>
      <w:rPr>
        <w:noProof/>
        <w:lang w:val="en-CA"/>
      </w:rPr>
      <w:pict w14:anchorId="4BAEDE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135320" o:spid="_x0000_s2050" type="#_x0000_t75" alt="" style="position:absolute;margin-left:0;margin-top:0;width:431.95pt;height:439.2pt;z-index:-251657728;mso-wrap-edited:f;mso-width-percent:0;mso-height-percent:0;mso-position-horizontal:center;mso-position-horizontal-relative:margin;mso-position-vertical:center;mso-position-vertical-relative:margin;mso-width-percent:0;mso-height-percent:0" o:allowincell="f">
          <v:imagedata r:id="rId1" o:title="logo_graphic" gain="19661f" blacklevel="22938f"/>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31C6B3" w14:textId="77777777" w:rsidR="00ED258B" w:rsidRDefault="0031753A">
    <w:pPr>
      <w:pStyle w:val="Header"/>
    </w:pPr>
    <w:r>
      <w:rPr>
        <w:noProof/>
        <w:lang w:val="en-CA"/>
      </w:rPr>
      <w:pict w14:anchorId="7968A7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5135318" o:spid="_x0000_s2049" type="#_x0000_t75" alt="" style="position:absolute;margin-left:0;margin-top:0;width:431.95pt;height:439.2pt;z-index:-251659776;mso-wrap-edited:f;mso-width-percent:0;mso-height-percent:0;mso-position-horizontal:center;mso-position-horizontal-relative:margin;mso-position-vertical:center;mso-position-vertical-relative:margin;mso-width-percent:0;mso-height-percent:0" o:allowincell="f">
          <v:imagedata r:id="rId1" o:title="logo_graphic" gain="19661f" blacklevel="22938f"/>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6290BC2"/>
    <w:multiLevelType w:val="hybridMultilevel"/>
    <w:tmpl w:val="7EFE6F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5F825A43"/>
    <w:multiLevelType w:val="hybridMultilevel"/>
    <w:tmpl w:val="18D89E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67852680"/>
    <w:multiLevelType w:val="hybridMultilevel"/>
    <w:tmpl w:val="6BF2BE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1AEA"/>
    <w:rsid w:val="001C653A"/>
    <w:rsid w:val="00291CFC"/>
    <w:rsid w:val="002A3645"/>
    <w:rsid w:val="002B1AEA"/>
    <w:rsid w:val="002C4FC4"/>
    <w:rsid w:val="0031753A"/>
    <w:rsid w:val="003765B5"/>
    <w:rsid w:val="003914F6"/>
    <w:rsid w:val="00432368"/>
    <w:rsid w:val="0049170D"/>
    <w:rsid w:val="004A42F3"/>
    <w:rsid w:val="004E0D9E"/>
    <w:rsid w:val="00527091"/>
    <w:rsid w:val="00566CEE"/>
    <w:rsid w:val="005676C9"/>
    <w:rsid w:val="005D124F"/>
    <w:rsid w:val="0060166A"/>
    <w:rsid w:val="00650F01"/>
    <w:rsid w:val="006C3C27"/>
    <w:rsid w:val="00713CB6"/>
    <w:rsid w:val="00715B75"/>
    <w:rsid w:val="00751F24"/>
    <w:rsid w:val="0076383E"/>
    <w:rsid w:val="00815B30"/>
    <w:rsid w:val="008A308A"/>
    <w:rsid w:val="008A7A77"/>
    <w:rsid w:val="008B548B"/>
    <w:rsid w:val="00947419"/>
    <w:rsid w:val="009E7706"/>
    <w:rsid w:val="009F403F"/>
    <w:rsid w:val="00A07FA7"/>
    <w:rsid w:val="00A45026"/>
    <w:rsid w:val="00B44C97"/>
    <w:rsid w:val="00B55937"/>
    <w:rsid w:val="00B73700"/>
    <w:rsid w:val="00BA2099"/>
    <w:rsid w:val="00BB0A5E"/>
    <w:rsid w:val="00C54B87"/>
    <w:rsid w:val="00CB7A3F"/>
    <w:rsid w:val="00CE25DE"/>
    <w:rsid w:val="00CE62CF"/>
    <w:rsid w:val="00DA7736"/>
    <w:rsid w:val="00DF457D"/>
    <w:rsid w:val="00E03D3A"/>
    <w:rsid w:val="00E41EAE"/>
    <w:rsid w:val="00E43D1D"/>
    <w:rsid w:val="00ED258B"/>
    <w:rsid w:val="00F04BE5"/>
    <w:rsid w:val="00F35B0C"/>
    <w:rsid w:val="00F57A5D"/>
    <w:rsid w:val="00F925A4"/>
    <w:rsid w:val="00F976CE"/>
    <w:rsid w:val="00FC0DE3"/>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273C9DCF"/>
  <w15:chartTrackingRefBased/>
  <w15:docId w15:val="{DBED8751-AAC9-9148-BA81-E764900D1C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lang w:val="en-US" w:eastAsia="en-CA"/>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8A7A77"/>
    <w:pPr>
      <w:tabs>
        <w:tab w:val="center" w:pos="4680"/>
        <w:tab w:val="right" w:pos="9360"/>
      </w:tabs>
    </w:pPr>
  </w:style>
  <w:style w:type="paragraph" w:customStyle="1" w:styleId="level1">
    <w:name w:val="_level1"/>
    <w:basedOn w:val="Normal"/>
    <w:pPr>
      <w:widowControl w:val="0"/>
      <w:tabs>
        <w:tab w:val="left" w:pos="36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ind w:left="360" w:hanging="360"/>
    </w:pPr>
  </w:style>
  <w:style w:type="paragraph" w:customStyle="1" w:styleId="level2">
    <w:name w:val="_level2"/>
    <w:basedOn w:val="Normal"/>
    <w:pPr>
      <w:widowControl w:val="0"/>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ind w:left="720" w:hanging="360"/>
    </w:pPr>
  </w:style>
  <w:style w:type="paragraph" w:customStyle="1" w:styleId="level3">
    <w:name w:val="_level3"/>
    <w:basedOn w:val="Normal"/>
    <w:pPr>
      <w:widowControl w:val="0"/>
      <w:tabs>
        <w:tab w:val="left" w:pos="1080"/>
        <w:tab w:val="left" w:pos="1080"/>
        <w:tab w:val="left" w:pos="1440"/>
        <w:tab w:val="left" w:pos="2160"/>
        <w:tab w:val="left" w:pos="2880"/>
        <w:tab w:val="left" w:pos="3600"/>
        <w:tab w:val="left" w:pos="4320"/>
        <w:tab w:val="left" w:pos="5040"/>
        <w:tab w:val="left" w:pos="5760"/>
        <w:tab w:val="left" w:pos="6480"/>
        <w:tab w:val="left" w:pos="7200"/>
        <w:tab w:val="left" w:pos="7920"/>
        <w:tab w:val="right" w:pos="8640"/>
      </w:tabs>
      <w:ind w:left="1080" w:hanging="360"/>
    </w:pPr>
  </w:style>
  <w:style w:type="paragraph" w:customStyle="1" w:styleId="level4">
    <w:name w:val="_level4"/>
    <w:basedOn w:val="Normal"/>
    <w:pPr>
      <w:widowControl w:val="0"/>
      <w:tabs>
        <w:tab w:val="left" w:pos="1440"/>
        <w:tab w:val="left" w:pos="1440"/>
        <w:tab w:val="left" w:pos="2160"/>
        <w:tab w:val="left" w:pos="2880"/>
        <w:tab w:val="left" w:pos="3600"/>
        <w:tab w:val="left" w:pos="4320"/>
        <w:tab w:val="left" w:pos="5040"/>
        <w:tab w:val="left" w:pos="5760"/>
        <w:tab w:val="left" w:pos="6480"/>
        <w:tab w:val="left" w:pos="7200"/>
        <w:tab w:val="left" w:pos="7920"/>
        <w:tab w:val="right" w:pos="8640"/>
      </w:tabs>
      <w:ind w:left="1440" w:hanging="360"/>
    </w:pPr>
  </w:style>
  <w:style w:type="paragraph" w:customStyle="1" w:styleId="level5">
    <w:name w:val="_level5"/>
    <w:basedOn w:val="Normal"/>
    <w:pPr>
      <w:widowControl w:val="0"/>
      <w:tabs>
        <w:tab w:val="left" w:pos="1800"/>
        <w:tab w:val="left" w:pos="1800"/>
        <w:tab w:val="left" w:pos="2160"/>
        <w:tab w:val="left" w:pos="2880"/>
        <w:tab w:val="left" w:pos="3600"/>
        <w:tab w:val="left" w:pos="4320"/>
        <w:tab w:val="left" w:pos="5040"/>
        <w:tab w:val="left" w:pos="5760"/>
        <w:tab w:val="left" w:pos="6480"/>
        <w:tab w:val="left" w:pos="7200"/>
        <w:tab w:val="left" w:pos="7920"/>
        <w:tab w:val="right" w:pos="8640"/>
      </w:tabs>
      <w:ind w:left="1800" w:hanging="360"/>
    </w:pPr>
  </w:style>
  <w:style w:type="paragraph" w:customStyle="1" w:styleId="level6">
    <w:name w:val="_level6"/>
    <w:basedOn w:val="Normal"/>
    <w:pPr>
      <w:widowControl w:val="0"/>
      <w:tabs>
        <w:tab w:val="left" w:pos="2160"/>
        <w:tab w:val="left" w:pos="2160"/>
        <w:tab w:val="left" w:pos="2880"/>
        <w:tab w:val="left" w:pos="3600"/>
        <w:tab w:val="left" w:pos="4320"/>
        <w:tab w:val="left" w:pos="5040"/>
        <w:tab w:val="left" w:pos="5760"/>
        <w:tab w:val="left" w:pos="6480"/>
        <w:tab w:val="left" w:pos="7200"/>
        <w:tab w:val="left" w:pos="7920"/>
        <w:tab w:val="right" w:pos="8640"/>
      </w:tabs>
      <w:ind w:left="2160" w:hanging="360"/>
    </w:pPr>
  </w:style>
  <w:style w:type="paragraph" w:customStyle="1" w:styleId="level7">
    <w:name w:val="_level7"/>
    <w:basedOn w:val="Normal"/>
    <w:pPr>
      <w:widowControl w:val="0"/>
      <w:tabs>
        <w:tab w:val="left" w:pos="2520"/>
        <w:tab w:val="left" w:pos="2520"/>
        <w:tab w:val="left" w:pos="2880"/>
        <w:tab w:val="left" w:pos="3600"/>
        <w:tab w:val="left" w:pos="4320"/>
        <w:tab w:val="left" w:pos="5040"/>
        <w:tab w:val="left" w:pos="5760"/>
        <w:tab w:val="left" w:pos="6480"/>
        <w:tab w:val="left" w:pos="7200"/>
        <w:tab w:val="left" w:pos="7920"/>
        <w:tab w:val="right" w:pos="8640"/>
      </w:tabs>
      <w:ind w:left="2520" w:hanging="360"/>
    </w:pPr>
  </w:style>
  <w:style w:type="paragraph" w:customStyle="1" w:styleId="level8">
    <w:name w:val="_level8"/>
    <w:basedOn w:val="Normal"/>
    <w:pPr>
      <w:widowControl w:val="0"/>
      <w:tabs>
        <w:tab w:val="left" w:pos="2880"/>
        <w:tab w:val="left" w:pos="2880"/>
        <w:tab w:val="left" w:pos="3600"/>
        <w:tab w:val="left" w:pos="4320"/>
        <w:tab w:val="left" w:pos="5040"/>
        <w:tab w:val="left" w:pos="5760"/>
        <w:tab w:val="left" w:pos="6480"/>
        <w:tab w:val="left" w:pos="7200"/>
        <w:tab w:val="left" w:pos="7920"/>
        <w:tab w:val="right" w:pos="8640"/>
      </w:tabs>
      <w:ind w:left="2880" w:hanging="360"/>
    </w:pPr>
  </w:style>
  <w:style w:type="paragraph" w:customStyle="1" w:styleId="level9">
    <w:name w:val="_level9"/>
    <w:basedOn w:val="Normal"/>
    <w:pPr>
      <w:widowControl w:val="0"/>
      <w:tabs>
        <w:tab w:val="left" w:pos="3240"/>
        <w:tab w:val="left" w:pos="3240"/>
        <w:tab w:val="left" w:pos="3600"/>
        <w:tab w:val="left" w:pos="4320"/>
        <w:tab w:val="left" w:pos="5040"/>
        <w:tab w:val="left" w:pos="5760"/>
        <w:tab w:val="left" w:pos="6480"/>
        <w:tab w:val="left" w:pos="7200"/>
        <w:tab w:val="left" w:pos="7920"/>
        <w:tab w:val="right" w:pos="8640"/>
      </w:tabs>
      <w:ind w:left="3240" w:hanging="360"/>
    </w:pPr>
  </w:style>
  <w:style w:type="paragraph" w:customStyle="1" w:styleId="levsl1">
    <w:name w:val="_levsl1"/>
    <w:basedOn w:val="Normal"/>
    <w:pPr>
      <w:widowControl w:val="0"/>
      <w:tabs>
        <w:tab w:val="left" w:pos="36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ind w:left="360" w:hanging="360"/>
    </w:pPr>
  </w:style>
  <w:style w:type="paragraph" w:customStyle="1" w:styleId="levsl2">
    <w:name w:val="_levsl2"/>
    <w:basedOn w:val="Normal"/>
    <w:pPr>
      <w:widowControl w:val="0"/>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ind w:left="720" w:hanging="360"/>
    </w:pPr>
  </w:style>
  <w:style w:type="paragraph" w:customStyle="1" w:styleId="levsl3">
    <w:name w:val="_levsl3"/>
    <w:basedOn w:val="Normal"/>
    <w:pPr>
      <w:widowControl w:val="0"/>
      <w:tabs>
        <w:tab w:val="left" w:pos="1080"/>
        <w:tab w:val="left" w:pos="1080"/>
        <w:tab w:val="left" w:pos="1440"/>
        <w:tab w:val="left" w:pos="2160"/>
        <w:tab w:val="left" w:pos="2880"/>
        <w:tab w:val="left" w:pos="3600"/>
        <w:tab w:val="left" w:pos="4320"/>
        <w:tab w:val="left" w:pos="5040"/>
        <w:tab w:val="left" w:pos="5760"/>
        <w:tab w:val="left" w:pos="6480"/>
        <w:tab w:val="left" w:pos="7200"/>
        <w:tab w:val="left" w:pos="7920"/>
        <w:tab w:val="right" w:pos="8640"/>
      </w:tabs>
      <w:ind w:left="1080" w:hanging="360"/>
    </w:pPr>
  </w:style>
  <w:style w:type="paragraph" w:customStyle="1" w:styleId="levsl4">
    <w:name w:val="_levsl4"/>
    <w:basedOn w:val="Normal"/>
    <w:pPr>
      <w:widowControl w:val="0"/>
      <w:tabs>
        <w:tab w:val="left" w:pos="1440"/>
        <w:tab w:val="left" w:pos="1440"/>
        <w:tab w:val="left" w:pos="2160"/>
        <w:tab w:val="left" w:pos="2880"/>
        <w:tab w:val="left" w:pos="3600"/>
        <w:tab w:val="left" w:pos="4320"/>
        <w:tab w:val="left" w:pos="5040"/>
        <w:tab w:val="left" w:pos="5760"/>
        <w:tab w:val="left" w:pos="6480"/>
        <w:tab w:val="left" w:pos="7200"/>
        <w:tab w:val="left" w:pos="7920"/>
        <w:tab w:val="right" w:pos="8640"/>
      </w:tabs>
      <w:ind w:left="1440" w:hanging="360"/>
    </w:pPr>
  </w:style>
  <w:style w:type="paragraph" w:customStyle="1" w:styleId="levsl5">
    <w:name w:val="_levsl5"/>
    <w:basedOn w:val="Normal"/>
    <w:pPr>
      <w:widowControl w:val="0"/>
      <w:tabs>
        <w:tab w:val="left" w:pos="1800"/>
        <w:tab w:val="left" w:pos="1800"/>
        <w:tab w:val="left" w:pos="2160"/>
        <w:tab w:val="left" w:pos="2880"/>
        <w:tab w:val="left" w:pos="3600"/>
        <w:tab w:val="left" w:pos="4320"/>
        <w:tab w:val="left" w:pos="5040"/>
        <w:tab w:val="left" w:pos="5760"/>
        <w:tab w:val="left" w:pos="6480"/>
        <w:tab w:val="left" w:pos="7200"/>
        <w:tab w:val="left" w:pos="7920"/>
        <w:tab w:val="right" w:pos="8640"/>
      </w:tabs>
      <w:ind w:left="1800" w:hanging="360"/>
    </w:pPr>
  </w:style>
  <w:style w:type="paragraph" w:customStyle="1" w:styleId="levsl6">
    <w:name w:val="_levsl6"/>
    <w:basedOn w:val="Normal"/>
    <w:pPr>
      <w:widowControl w:val="0"/>
      <w:tabs>
        <w:tab w:val="left" w:pos="2160"/>
        <w:tab w:val="left" w:pos="2160"/>
        <w:tab w:val="left" w:pos="2880"/>
        <w:tab w:val="left" w:pos="3600"/>
        <w:tab w:val="left" w:pos="4320"/>
        <w:tab w:val="left" w:pos="5040"/>
        <w:tab w:val="left" w:pos="5760"/>
        <w:tab w:val="left" w:pos="6480"/>
        <w:tab w:val="left" w:pos="7200"/>
        <w:tab w:val="left" w:pos="7920"/>
        <w:tab w:val="right" w:pos="8640"/>
      </w:tabs>
      <w:ind w:left="2160" w:hanging="360"/>
    </w:pPr>
  </w:style>
  <w:style w:type="paragraph" w:customStyle="1" w:styleId="levsl7">
    <w:name w:val="_levsl7"/>
    <w:basedOn w:val="Normal"/>
    <w:pPr>
      <w:widowControl w:val="0"/>
      <w:tabs>
        <w:tab w:val="left" w:pos="2520"/>
        <w:tab w:val="left" w:pos="2520"/>
        <w:tab w:val="left" w:pos="2880"/>
        <w:tab w:val="left" w:pos="3600"/>
        <w:tab w:val="left" w:pos="4320"/>
        <w:tab w:val="left" w:pos="5040"/>
        <w:tab w:val="left" w:pos="5760"/>
        <w:tab w:val="left" w:pos="6480"/>
        <w:tab w:val="left" w:pos="7200"/>
        <w:tab w:val="left" w:pos="7920"/>
        <w:tab w:val="right" w:pos="8640"/>
      </w:tabs>
      <w:ind w:left="2520" w:hanging="360"/>
    </w:pPr>
  </w:style>
  <w:style w:type="paragraph" w:customStyle="1" w:styleId="levsl8">
    <w:name w:val="_levsl8"/>
    <w:basedOn w:val="Normal"/>
    <w:pPr>
      <w:widowControl w:val="0"/>
      <w:tabs>
        <w:tab w:val="left" w:pos="2880"/>
        <w:tab w:val="left" w:pos="2880"/>
        <w:tab w:val="left" w:pos="3600"/>
        <w:tab w:val="left" w:pos="4320"/>
        <w:tab w:val="left" w:pos="5040"/>
        <w:tab w:val="left" w:pos="5760"/>
        <w:tab w:val="left" w:pos="6480"/>
        <w:tab w:val="left" w:pos="7200"/>
        <w:tab w:val="left" w:pos="7920"/>
        <w:tab w:val="right" w:pos="8640"/>
      </w:tabs>
      <w:ind w:left="2880" w:hanging="360"/>
    </w:pPr>
  </w:style>
  <w:style w:type="paragraph" w:customStyle="1" w:styleId="levsl9">
    <w:name w:val="_levsl9"/>
    <w:basedOn w:val="Normal"/>
    <w:pPr>
      <w:widowControl w:val="0"/>
      <w:tabs>
        <w:tab w:val="left" w:pos="3240"/>
        <w:tab w:val="left" w:pos="3240"/>
        <w:tab w:val="left" w:pos="3600"/>
        <w:tab w:val="left" w:pos="4320"/>
        <w:tab w:val="left" w:pos="5040"/>
        <w:tab w:val="left" w:pos="5760"/>
        <w:tab w:val="left" w:pos="6480"/>
        <w:tab w:val="left" w:pos="7200"/>
        <w:tab w:val="left" w:pos="7920"/>
        <w:tab w:val="right" w:pos="8640"/>
      </w:tabs>
      <w:ind w:left="3240" w:hanging="360"/>
    </w:pPr>
  </w:style>
  <w:style w:type="paragraph" w:customStyle="1" w:styleId="levnl1">
    <w:name w:val="_levnl1"/>
    <w:basedOn w:val="Normal"/>
    <w:pPr>
      <w:widowControl w:val="0"/>
      <w:tabs>
        <w:tab w:val="left" w:pos="36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ind w:left="360" w:hanging="360"/>
    </w:pPr>
  </w:style>
  <w:style w:type="paragraph" w:customStyle="1" w:styleId="levnl2">
    <w:name w:val="_levnl2"/>
    <w:basedOn w:val="Normal"/>
    <w:pPr>
      <w:widowControl w:val="0"/>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ind w:left="720" w:hanging="360"/>
    </w:pPr>
  </w:style>
  <w:style w:type="paragraph" w:customStyle="1" w:styleId="levnl3">
    <w:name w:val="_levnl3"/>
    <w:basedOn w:val="Normal"/>
    <w:pPr>
      <w:widowControl w:val="0"/>
      <w:tabs>
        <w:tab w:val="left" w:pos="1080"/>
        <w:tab w:val="left" w:pos="1080"/>
        <w:tab w:val="left" w:pos="1440"/>
        <w:tab w:val="left" w:pos="2160"/>
        <w:tab w:val="left" w:pos="2880"/>
        <w:tab w:val="left" w:pos="3600"/>
        <w:tab w:val="left" w:pos="4320"/>
        <w:tab w:val="left" w:pos="5040"/>
        <w:tab w:val="left" w:pos="5760"/>
        <w:tab w:val="left" w:pos="6480"/>
        <w:tab w:val="left" w:pos="7200"/>
        <w:tab w:val="left" w:pos="7920"/>
        <w:tab w:val="right" w:pos="8640"/>
      </w:tabs>
      <w:ind w:left="1080" w:hanging="360"/>
    </w:pPr>
  </w:style>
  <w:style w:type="paragraph" w:customStyle="1" w:styleId="levnl4">
    <w:name w:val="_levnl4"/>
    <w:basedOn w:val="Normal"/>
    <w:pPr>
      <w:widowControl w:val="0"/>
      <w:tabs>
        <w:tab w:val="left" w:pos="1440"/>
        <w:tab w:val="left" w:pos="1440"/>
        <w:tab w:val="left" w:pos="2160"/>
        <w:tab w:val="left" w:pos="2880"/>
        <w:tab w:val="left" w:pos="3600"/>
        <w:tab w:val="left" w:pos="4320"/>
        <w:tab w:val="left" w:pos="5040"/>
        <w:tab w:val="left" w:pos="5760"/>
        <w:tab w:val="left" w:pos="6480"/>
        <w:tab w:val="left" w:pos="7200"/>
        <w:tab w:val="left" w:pos="7920"/>
        <w:tab w:val="right" w:pos="8640"/>
      </w:tabs>
      <w:ind w:left="1440" w:hanging="360"/>
    </w:pPr>
  </w:style>
  <w:style w:type="paragraph" w:customStyle="1" w:styleId="levnl5">
    <w:name w:val="_levnl5"/>
    <w:basedOn w:val="Normal"/>
    <w:pPr>
      <w:widowControl w:val="0"/>
      <w:tabs>
        <w:tab w:val="left" w:pos="1800"/>
        <w:tab w:val="left" w:pos="1800"/>
        <w:tab w:val="left" w:pos="2160"/>
        <w:tab w:val="left" w:pos="2880"/>
        <w:tab w:val="left" w:pos="3600"/>
        <w:tab w:val="left" w:pos="4320"/>
        <w:tab w:val="left" w:pos="5040"/>
        <w:tab w:val="left" w:pos="5760"/>
        <w:tab w:val="left" w:pos="6480"/>
        <w:tab w:val="left" w:pos="7200"/>
        <w:tab w:val="left" w:pos="7920"/>
        <w:tab w:val="right" w:pos="8640"/>
      </w:tabs>
      <w:ind w:left="1800" w:hanging="360"/>
    </w:pPr>
  </w:style>
  <w:style w:type="paragraph" w:customStyle="1" w:styleId="levnl6">
    <w:name w:val="_levnl6"/>
    <w:basedOn w:val="Normal"/>
    <w:pPr>
      <w:widowControl w:val="0"/>
      <w:tabs>
        <w:tab w:val="left" w:pos="2160"/>
        <w:tab w:val="left" w:pos="2160"/>
        <w:tab w:val="left" w:pos="2880"/>
        <w:tab w:val="left" w:pos="3600"/>
        <w:tab w:val="left" w:pos="4320"/>
        <w:tab w:val="left" w:pos="5040"/>
        <w:tab w:val="left" w:pos="5760"/>
        <w:tab w:val="left" w:pos="6480"/>
        <w:tab w:val="left" w:pos="7200"/>
        <w:tab w:val="left" w:pos="7920"/>
        <w:tab w:val="right" w:pos="8640"/>
      </w:tabs>
      <w:ind w:left="2160" w:hanging="360"/>
    </w:pPr>
  </w:style>
  <w:style w:type="paragraph" w:customStyle="1" w:styleId="levnl7">
    <w:name w:val="_levnl7"/>
    <w:basedOn w:val="Normal"/>
    <w:pPr>
      <w:widowControl w:val="0"/>
      <w:tabs>
        <w:tab w:val="left" w:pos="2520"/>
        <w:tab w:val="left" w:pos="2520"/>
        <w:tab w:val="left" w:pos="2880"/>
        <w:tab w:val="left" w:pos="3600"/>
        <w:tab w:val="left" w:pos="4320"/>
        <w:tab w:val="left" w:pos="5040"/>
        <w:tab w:val="left" w:pos="5760"/>
        <w:tab w:val="left" w:pos="6480"/>
        <w:tab w:val="left" w:pos="7200"/>
        <w:tab w:val="left" w:pos="7920"/>
        <w:tab w:val="right" w:pos="8640"/>
      </w:tabs>
      <w:ind w:left="2520" w:hanging="360"/>
    </w:pPr>
  </w:style>
  <w:style w:type="paragraph" w:customStyle="1" w:styleId="levnl8">
    <w:name w:val="_levnl8"/>
    <w:basedOn w:val="Normal"/>
    <w:pPr>
      <w:widowControl w:val="0"/>
      <w:tabs>
        <w:tab w:val="left" w:pos="2880"/>
        <w:tab w:val="left" w:pos="2880"/>
        <w:tab w:val="left" w:pos="3600"/>
        <w:tab w:val="left" w:pos="4320"/>
        <w:tab w:val="left" w:pos="5040"/>
        <w:tab w:val="left" w:pos="5760"/>
        <w:tab w:val="left" w:pos="6480"/>
        <w:tab w:val="left" w:pos="7200"/>
        <w:tab w:val="left" w:pos="7920"/>
        <w:tab w:val="right" w:pos="8640"/>
      </w:tabs>
      <w:ind w:left="2880" w:hanging="360"/>
    </w:pPr>
  </w:style>
  <w:style w:type="paragraph" w:customStyle="1" w:styleId="levnl9">
    <w:name w:val="_levnl9"/>
    <w:basedOn w:val="Normal"/>
    <w:pPr>
      <w:widowControl w:val="0"/>
      <w:tabs>
        <w:tab w:val="left" w:pos="3240"/>
        <w:tab w:val="left" w:pos="3240"/>
        <w:tab w:val="left" w:pos="3600"/>
        <w:tab w:val="left" w:pos="4320"/>
        <w:tab w:val="left" w:pos="5040"/>
        <w:tab w:val="left" w:pos="5760"/>
        <w:tab w:val="left" w:pos="6480"/>
        <w:tab w:val="left" w:pos="7200"/>
        <w:tab w:val="left" w:pos="7920"/>
        <w:tab w:val="right" w:pos="8640"/>
      </w:tabs>
      <w:ind w:left="3240" w:hanging="360"/>
    </w:pPr>
  </w:style>
  <w:style w:type="paragraph" w:customStyle="1" w:styleId="WPHeading2">
    <w:name w:val="WP_Heading 2"/>
    <w:basedOn w:val="Normal"/>
    <w:pPr>
      <w:widowControl w:val="0"/>
    </w:pPr>
    <w:rPr>
      <w:rFonts w:ascii="Arial" w:hAnsi="Arial"/>
      <w:b/>
      <w:sz w:val="20"/>
    </w:rPr>
  </w:style>
  <w:style w:type="paragraph" w:customStyle="1" w:styleId="WPHeading3">
    <w:name w:val="WP_Heading 3"/>
    <w:basedOn w:val="Normal"/>
    <w:pPr>
      <w:widowControl w:val="0"/>
      <w:jc w:val="center"/>
    </w:pPr>
    <w:rPr>
      <w:b/>
    </w:rPr>
  </w:style>
  <w:style w:type="paragraph" w:customStyle="1" w:styleId="WPHeading4">
    <w:name w:val="WP_Heading 4"/>
    <w:basedOn w:val="Normal"/>
    <w:pPr>
      <w:widowControl w:val="0"/>
    </w:pPr>
    <w:rPr>
      <w:rFonts w:ascii="Arial" w:hAnsi="Arial"/>
      <w:b/>
      <w:color w:val="FFFFFF"/>
      <w:sz w:val="20"/>
    </w:rPr>
  </w:style>
  <w:style w:type="paragraph" w:customStyle="1" w:styleId="WPHeading6">
    <w:name w:val="WP_Heading 6"/>
    <w:basedOn w:val="Normal"/>
    <w:pPr>
      <w:widowControl w:val="0"/>
    </w:pPr>
    <w:rPr>
      <w:rFonts w:ascii="Arial" w:hAnsi="Arial"/>
      <w:b/>
      <w:color w:val="0000FF"/>
      <w:sz w:val="20"/>
    </w:rPr>
  </w:style>
  <w:style w:type="character" w:customStyle="1" w:styleId="DefaultPara">
    <w:name w:val="Default Para"/>
    <w:basedOn w:val="DefaultParagraphFont"/>
  </w:style>
  <w:style w:type="paragraph" w:styleId="CommentText">
    <w:name w:val="annotation text"/>
    <w:basedOn w:val="Normal"/>
    <w:pPr>
      <w:widowControl w:val="0"/>
    </w:pPr>
    <w:rPr>
      <w:sz w:val="20"/>
      <w:lang w:val="en-CA"/>
    </w:rPr>
  </w:style>
  <w:style w:type="character" w:customStyle="1" w:styleId="WPHyperlink">
    <w:name w:val="WP_Hyperlink"/>
    <w:basedOn w:val="DefaultParagraphFont"/>
    <w:rPr>
      <w:color w:val="0000FF"/>
      <w:u w:val="single"/>
    </w:rPr>
  </w:style>
  <w:style w:type="paragraph" w:styleId="BodyText2">
    <w:name w:val="Body Text 2"/>
    <w:basedOn w:val="Normal"/>
    <w:pPr>
      <w:widowControl w:val="0"/>
    </w:pPr>
    <w:rPr>
      <w:rFonts w:ascii="Arial" w:hAnsi="Arial"/>
      <w:sz w:val="18"/>
    </w:rPr>
  </w:style>
  <w:style w:type="paragraph" w:customStyle="1" w:styleId="WPHeader">
    <w:name w:val="WP_Header"/>
    <w:basedOn w:val="Normal"/>
    <w:pPr>
      <w:widowControl w:val="0"/>
      <w:tabs>
        <w:tab w:val="left" w:pos="0"/>
        <w:tab w:val="center" w:pos="4320"/>
        <w:tab w:val="right" w:pos="8640"/>
      </w:tabs>
    </w:pPr>
  </w:style>
  <w:style w:type="paragraph" w:customStyle="1" w:styleId="WPFooter">
    <w:name w:val="WP_Footer"/>
    <w:basedOn w:val="Normal"/>
    <w:pPr>
      <w:widowControl w:val="0"/>
      <w:tabs>
        <w:tab w:val="left" w:pos="0"/>
        <w:tab w:val="center" w:pos="4320"/>
        <w:tab w:val="right" w:pos="8640"/>
      </w:tabs>
    </w:pPr>
  </w:style>
  <w:style w:type="character" w:customStyle="1" w:styleId="FollowedHype">
    <w:name w:val="FollowedHype"/>
    <w:basedOn w:val="DefaultParagraphFont"/>
    <w:rPr>
      <w:color w:val="800080"/>
      <w:u w:val="single"/>
    </w:rPr>
  </w:style>
  <w:style w:type="paragraph" w:customStyle="1" w:styleId="WPBodyText">
    <w:name w:val="WP_Body Text"/>
    <w:basedOn w:val="Normal"/>
    <w:pPr>
      <w:widowControl w:val="0"/>
      <w:spacing w:after="120"/>
    </w:pPr>
  </w:style>
  <w:style w:type="paragraph" w:customStyle="1" w:styleId="TableConten">
    <w:name w:val="Table Conten"/>
    <w:basedOn w:val="Normal"/>
    <w:pPr>
      <w:widowControl w:val="0"/>
    </w:pPr>
  </w:style>
  <w:style w:type="character" w:customStyle="1" w:styleId="HeaderChar">
    <w:name w:val="Header Char"/>
    <w:basedOn w:val="DefaultParagraphFont"/>
    <w:link w:val="Header"/>
    <w:uiPriority w:val="99"/>
    <w:semiHidden/>
    <w:rsid w:val="008A7A77"/>
    <w:rPr>
      <w:sz w:val="24"/>
      <w:lang w:val="en-US"/>
    </w:rPr>
  </w:style>
  <w:style w:type="paragraph" w:styleId="Footer">
    <w:name w:val="footer"/>
    <w:basedOn w:val="Normal"/>
    <w:link w:val="FooterChar"/>
    <w:uiPriority w:val="99"/>
    <w:semiHidden/>
    <w:unhideWhenUsed/>
    <w:rsid w:val="008A7A77"/>
    <w:pPr>
      <w:tabs>
        <w:tab w:val="center" w:pos="4680"/>
        <w:tab w:val="right" w:pos="9360"/>
      </w:tabs>
    </w:pPr>
  </w:style>
  <w:style w:type="character" w:customStyle="1" w:styleId="FooterChar">
    <w:name w:val="Footer Char"/>
    <w:basedOn w:val="DefaultParagraphFont"/>
    <w:link w:val="Footer"/>
    <w:uiPriority w:val="99"/>
    <w:semiHidden/>
    <w:rsid w:val="008A7A77"/>
    <w:rPr>
      <w:sz w:val="24"/>
      <w:lang w:val="en-US"/>
    </w:rPr>
  </w:style>
  <w:style w:type="character" w:styleId="Hyperlink">
    <w:name w:val="Hyperlink"/>
    <w:basedOn w:val="DefaultParagraphFont"/>
    <w:semiHidden/>
    <w:unhideWhenUsed/>
    <w:rsid w:val="008A7A77"/>
    <w:rPr>
      <w:color w:val="0000FF"/>
      <w:u w:val="single"/>
    </w:rPr>
  </w:style>
  <w:style w:type="paragraph" w:styleId="BalloonText">
    <w:name w:val="Balloon Text"/>
    <w:basedOn w:val="Normal"/>
    <w:link w:val="BalloonTextChar"/>
    <w:uiPriority w:val="99"/>
    <w:semiHidden/>
    <w:unhideWhenUsed/>
    <w:rsid w:val="001C653A"/>
    <w:rPr>
      <w:rFonts w:ascii="Tahoma" w:hAnsi="Tahoma" w:cs="Tahoma"/>
      <w:sz w:val="16"/>
      <w:szCs w:val="16"/>
    </w:rPr>
  </w:style>
  <w:style w:type="character" w:customStyle="1" w:styleId="BalloonTextChar">
    <w:name w:val="Balloon Text Char"/>
    <w:basedOn w:val="DefaultParagraphFont"/>
    <w:link w:val="BalloonText"/>
    <w:uiPriority w:val="99"/>
    <w:semiHidden/>
    <w:rsid w:val="001C653A"/>
    <w:rPr>
      <w:rFonts w:ascii="Tahoma" w:hAnsi="Tahoma" w:cs="Tahoma"/>
      <w:sz w:val="16"/>
      <w:szCs w:val="16"/>
      <w:lang w:val="en-US"/>
    </w:rPr>
  </w:style>
  <w:style w:type="character" w:styleId="PageNumber">
    <w:name w:val="page number"/>
    <w:basedOn w:val="DefaultParagraphFont"/>
    <w:rsid w:val="005D124F"/>
  </w:style>
  <w:style w:type="character" w:styleId="FollowedHyperlink">
    <w:name w:val="FollowedHyperlink"/>
    <w:basedOn w:val="DefaultParagraphFont"/>
    <w:uiPriority w:val="99"/>
    <w:semiHidden/>
    <w:unhideWhenUsed/>
    <w:rsid w:val="00751F24"/>
    <w:rPr>
      <w:color w:val="954F72" w:themeColor="followedHyperlink"/>
      <w:u w:val="single"/>
    </w:rPr>
  </w:style>
  <w:style w:type="table" w:styleId="TableGrid">
    <w:name w:val="Table Grid"/>
    <w:basedOn w:val="TableNormal"/>
    <w:uiPriority w:val="39"/>
    <w:rsid w:val="00751F24"/>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29360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hyperlink" Target="file:///Users/janecwamsley/Downloads/Teacher%20Resource%201%20Ostinato%20Creations.doc" TargetMode="External"/><Relationship Id="rId12" Type="http://schemas.openxmlformats.org/officeDocument/2006/relationships/footer" Target="foot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hyperlink" Target="file:///Users/Grade%202%20Ostinato%20Creations%20in%20Progress/www.omea.on.c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993</Words>
  <Characters>5662</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Title of Unit:  Ostinato Creations</vt:lpstr>
    </vt:vector>
  </TitlesOfParts>
  <Company/>
  <LinksUpToDate>false</LinksUpToDate>
  <CharactersWithSpaces>6642</CharactersWithSpaces>
  <SharedDoc>false</SharedDoc>
  <HLinks>
    <vt:vector size="12" baseType="variant">
      <vt:variant>
        <vt:i4>1769478</vt:i4>
      </vt:variant>
      <vt:variant>
        <vt:i4>2</vt:i4>
      </vt:variant>
      <vt:variant>
        <vt:i4>0</vt:i4>
      </vt:variant>
      <vt:variant>
        <vt:i4>5</vt:i4>
      </vt:variant>
      <vt:variant>
        <vt:lpwstr>Teacher Resource 1 Ostinato Creations.doc</vt:lpwstr>
      </vt:variant>
      <vt:variant>
        <vt:lpwstr/>
      </vt:variant>
      <vt:variant>
        <vt:i4>2097184</vt:i4>
      </vt:variant>
      <vt:variant>
        <vt:i4>5</vt:i4>
      </vt:variant>
      <vt:variant>
        <vt:i4>0</vt:i4>
      </vt:variant>
      <vt:variant>
        <vt:i4>5</vt:i4>
      </vt:variant>
      <vt:variant>
        <vt:lpwstr>../../Grade 2 Ostinato Creations in Progress/www.omea.on.ca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Unit:  Ostinato Creations</dc:title>
  <dc:subject/>
  <dc:creator>Jane</dc:creator>
  <cp:keywords/>
  <cp:lastModifiedBy>Jane Wamsley</cp:lastModifiedBy>
  <cp:revision>2</cp:revision>
  <cp:lastPrinted>2020-09-07T19:02:00Z</cp:lastPrinted>
  <dcterms:created xsi:type="dcterms:W3CDTF">2020-09-07T19:29:00Z</dcterms:created>
  <dcterms:modified xsi:type="dcterms:W3CDTF">2020-09-07T19:29:00Z</dcterms:modified>
</cp:coreProperties>
</file>